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B18D" w14:textId="2C66AD78" w:rsidR="005C7FD7" w:rsidRPr="00D55256" w:rsidRDefault="0085152D" w:rsidP="00913499">
      <w:pPr>
        <w:shd w:val="clear" w:color="auto" w:fill="FFFFFF"/>
        <w:jc w:val="center"/>
        <w:rPr>
          <w:rFonts w:ascii="Futura PT Light" w:eastAsia="Calibri" w:hAnsi="Futura PT Light" w:cs="Calibri"/>
          <w:b/>
          <w:color w:val="000000"/>
          <w:sz w:val="28"/>
          <w:szCs w:val="28"/>
        </w:rPr>
      </w:pPr>
      <w:r w:rsidRPr="00D55256">
        <w:rPr>
          <w:rFonts w:ascii="Futura PT Light" w:eastAsia="Calibri" w:hAnsi="Futura PT Light" w:cs="Calibri"/>
          <w:b/>
          <w:color w:val="000000"/>
          <w:sz w:val="28"/>
          <w:szCs w:val="28"/>
        </w:rPr>
        <w:t xml:space="preserve">Artspace111 Announces </w:t>
      </w:r>
      <w:r w:rsidR="00913499">
        <w:rPr>
          <w:rFonts w:ascii="Futura PT Light" w:eastAsia="Calibri" w:hAnsi="Futura PT Light" w:cs="Calibri"/>
          <w:b/>
          <w:color w:val="000000"/>
          <w:sz w:val="28"/>
          <w:szCs w:val="28"/>
        </w:rPr>
        <w:t>Vibrant, Interactive Exhibition for Fall Gallery Night</w:t>
      </w:r>
    </w:p>
    <w:p w14:paraId="48F64357" w14:textId="62123943" w:rsidR="005C7FD7" w:rsidRPr="00D55256" w:rsidRDefault="005C7FD7">
      <w:pPr>
        <w:shd w:val="clear" w:color="auto" w:fill="FFFFFF"/>
        <w:rPr>
          <w:rFonts w:ascii="Futura PT Light" w:eastAsia="Calibri" w:hAnsi="Futura PT Light" w:cs="Calibri"/>
          <w:color w:val="000000"/>
        </w:rPr>
      </w:pPr>
    </w:p>
    <w:p w14:paraId="2A8247A2" w14:textId="1884D0B5" w:rsidR="005C7FD7" w:rsidRPr="00D55256" w:rsidRDefault="00616578">
      <w:pPr>
        <w:shd w:val="clear" w:color="auto" w:fill="FFFFFF"/>
        <w:rPr>
          <w:rFonts w:ascii="Futura PT Light" w:eastAsia="Calibri" w:hAnsi="Futura PT Light" w:cs="Calibri"/>
          <w:color w:val="000000"/>
          <w:sz w:val="28"/>
          <w:szCs w:val="28"/>
        </w:rPr>
      </w:pPr>
      <w:r>
        <w:rPr>
          <w:rFonts w:ascii="Futura PT Light" w:eastAsia="Calibri" w:hAnsi="Futura PT Light" w:cs="Calibri"/>
          <w:b/>
          <w:i/>
          <w:iCs/>
          <w:color w:val="000000"/>
          <w:sz w:val="28"/>
          <w:szCs w:val="28"/>
        </w:rPr>
        <w:t>Paradigm Shift</w:t>
      </w:r>
      <w:r w:rsidR="0085152D" w:rsidRPr="00D55256">
        <w:rPr>
          <w:rFonts w:ascii="Futura PT Light" w:eastAsia="Calibri" w:hAnsi="Futura PT Light" w:cs="Calibri"/>
          <w:color w:val="000000"/>
          <w:sz w:val="28"/>
          <w:szCs w:val="28"/>
        </w:rPr>
        <w:t xml:space="preserve"> | </w:t>
      </w:r>
      <w:r>
        <w:rPr>
          <w:rFonts w:ascii="Futura PT Light" w:eastAsia="Calibri" w:hAnsi="Futura PT Light" w:cs="Calibri"/>
          <w:color w:val="000000"/>
          <w:sz w:val="28"/>
          <w:szCs w:val="28"/>
        </w:rPr>
        <w:t xml:space="preserve">Ender </w:t>
      </w:r>
      <w:proofErr w:type="spellStart"/>
      <w:r>
        <w:rPr>
          <w:rFonts w:ascii="Futura PT Light" w:eastAsia="Calibri" w:hAnsi="Futura PT Light" w:cs="Calibri"/>
          <w:color w:val="000000"/>
          <w:sz w:val="28"/>
          <w:szCs w:val="28"/>
        </w:rPr>
        <w:t>Martos</w:t>
      </w:r>
      <w:proofErr w:type="spellEnd"/>
      <w:r>
        <w:rPr>
          <w:rFonts w:ascii="Futura PT Light" w:eastAsia="Calibri" w:hAnsi="Futura PT Light" w:cs="Calibri"/>
          <w:color w:val="000000"/>
          <w:sz w:val="28"/>
          <w:szCs w:val="28"/>
        </w:rPr>
        <w:t xml:space="preserve"> </w:t>
      </w:r>
    </w:p>
    <w:p w14:paraId="30CE9384" w14:textId="4A6C9DD9" w:rsidR="005C7FD7" w:rsidRPr="00D55256" w:rsidRDefault="006135A3">
      <w:pPr>
        <w:shd w:val="clear" w:color="auto" w:fill="FFFFFF"/>
        <w:rPr>
          <w:rFonts w:ascii="Futura PT Light" w:eastAsia="Calibri" w:hAnsi="Futura PT Light" w:cs="Calibri"/>
          <w:color w:val="000000"/>
        </w:rPr>
      </w:pPr>
      <w:bookmarkStart w:id="0" w:name="_heading=h.gjdgxs" w:colFirst="0" w:colLast="0"/>
      <w:bookmarkStart w:id="1" w:name="_heading=h.675djh4wcq0o" w:colFirst="0" w:colLast="0"/>
      <w:bookmarkEnd w:id="0"/>
      <w:bookmarkEnd w:id="1"/>
      <w:r w:rsidRPr="00D55256">
        <w:rPr>
          <w:rFonts w:ascii="Futura PT Light" w:eastAsia="Calibri" w:hAnsi="Futura PT Light" w:cs="Calibri"/>
          <w:color w:val="000000"/>
        </w:rPr>
        <w:t>September 1</w:t>
      </w:r>
      <w:r w:rsidR="00616578">
        <w:rPr>
          <w:rFonts w:ascii="Futura PT Light" w:eastAsia="Calibri" w:hAnsi="Futura PT Light" w:cs="Calibri"/>
          <w:color w:val="000000"/>
        </w:rPr>
        <w:t>0</w:t>
      </w:r>
      <w:r w:rsidRPr="00D55256">
        <w:rPr>
          <w:rFonts w:ascii="Futura PT Light" w:eastAsia="Calibri" w:hAnsi="Futura PT Light" w:cs="Calibri"/>
          <w:color w:val="000000"/>
        </w:rPr>
        <w:t xml:space="preserve"> – October </w:t>
      </w:r>
      <w:r w:rsidR="007672BA">
        <w:rPr>
          <w:rFonts w:ascii="Futura PT Light" w:eastAsia="Calibri" w:hAnsi="Futura PT Light" w:cs="Calibri"/>
          <w:color w:val="000000"/>
        </w:rPr>
        <w:t>2</w:t>
      </w:r>
      <w:r w:rsidR="00616578">
        <w:rPr>
          <w:rFonts w:ascii="Futura PT Light" w:eastAsia="Calibri" w:hAnsi="Futura PT Light" w:cs="Calibri"/>
          <w:color w:val="000000"/>
        </w:rPr>
        <w:t>9</w:t>
      </w:r>
      <w:r w:rsidR="007672BA">
        <w:rPr>
          <w:rFonts w:ascii="Futura PT Light" w:eastAsia="Calibri" w:hAnsi="Futura PT Light" w:cs="Calibri"/>
          <w:color w:val="000000"/>
        </w:rPr>
        <w:t>, 202</w:t>
      </w:r>
      <w:r w:rsidR="00616578">
        <w:rPr>
          <w:rFonts w:ascii="Futura PT Light" w:eastAsia="Calibri" w:hAnsi="Futura PT Light" w:cs="Calibri"/>
          <w:color w:val="000000"/>
        </w:rPr>
        <w:t>2</w:t>
      </w:r>
    </w:p>
    <w:p w14:paraId="4C29285F" w14:textId="60D6944A" w:rsidR="00D55256" w:rsidRDefault="0085152D">
      <w:pPr>
        <w:shd w:val="clear" w:color="auto" w:fill="FFFFFF"/>
        <w:rPr>
          <w:rFonts w:ascii="Futura PT Light" w:eastAsia="Calibri" w:hAnsi="Futura PT Light" w:cs="Calibri"/>
          <w:color w:val="000000"/>
        </w:rPr>
      </w:pPr>
      <w:r w:rsidRPr="00D55256">
        <w:rPr>
          <w:rFonts w:ascii="Futura PT Light" w:eastAsia="Calibri" w:hAnsi="Futura PT Light" w:cs="Calibri"/>
          <w:color w:val="000000"/>
        </w:rPr>
        <w:t xml:space="preserve">Opening Reception </w:t>
      </w:r>
      <w:r w:rsidR="006135A3" w:rsidRPr="00D55256">
        <w:rPr>
          <w:rFonts w:ascii="Futura PT Light" w:eastAsia="Calibri" w:hAnsi="Futura PT Light" w:cs="Calibri"/>
          <w:color w:val="000000"/>
        </w:rPr>
        <w:t>Fall Gallery Night</w:t>
      </w:r>
    </w:p>
    <w:p w14:paraId="4FF234D4" w14:textId="236AE0B2" w:rsidR="006135A3" w:rsidRDefault="006135A3">
      <w:pPr>
        <w:shd w:val="clear" w:color="auto" w:fill="FFFFFF"/>
        <w:rPr>
          <w:rFonts w:ascii="Futura PT Light" w:eastAsia="Calibri" w:hAnsi="Futura PT Light" w:cs="Calibri"/>
          <w:color w:val="000000"/>
        </w:rPr>
      </w:pPr>
      <w:r w:rsidRPr="00D55256">
        <w:rPr>
          <w:rFonts w:ascii="Futura PT Light" w:eastAsia="Calibri" w:hAnsi="Futura PT Light" w:cs="Calibri"/>
          <w:color w:val="000000"/>
        </w:rPr>
        <w:t>Saturday</w:t>
      </w:r>
      <w:r w:rsidR="002B1146">
        <w:rPr>
          <w:rFonts w:ascii="Futura PT Light" w:eastAsia="Calibri" w:hAnsi="Futura PT Light" w:cs="Calibri"/>
          <w:color w:val="000000"/>
        </w:rPr>
        <w:t>,</w:t>
      </w:r>
      <w:r w:rsidRPr="00D55256">
        <w:rPr>
          <w:rFonts w:ascii="Futura PT Light" w:eastAsia="Calibri" w:hAnsi="Futura PT Light" w:cs="Calibri"/>
          <w:color w:val="000000"/>
        </w:rPr>
        <w:t xml:space="preserve"> September 1</w:t>
      </w:r>
      <w:r w:rsidR="00616578">
        <w:rPr>
          <w:rFonts w:ascii="Futura PT Light" w:eastAsia="Calibri" w:hAnsi="Futura PT Light" w:cs="Calibri"/>
          <w:color w:val="000000"/>
        </w:rPr>
        <w:t>0</w:t>
      </w:r>
      <w:r w:rsidRPr="00D55256">
        <w:rPr>
          <w:rFonts w:ascii="Futura PT Light" w:eastAsia="Calibri" w:hAnsi="Futura PT Light" w:cs="Calibri"/>
          <w:color w:val="000000"/>
        </w:rPr>
        <w:t>, 202</w:t>
      </w:r>
      <w:r w:rsidR="00616578">
        <w:rPr>
          <w:rFonts w:ascii="Futura PT Light" w:eastAsia="Calibri" w:hAnsi="Futura PT Light" w:cs="Calibri"/>
          <w:color w:val="000000"/>
        </w:rPr>
        <w:t>2</w:t>
      </w:r>
    </w:p>
    <w:p w14:paraId="649D7A65" w14:textId="3771086C" w:rsidR="00616578" w:rsidRDefault="00D55256" w:rsidP="00616578">
      <w:pPr>
        <w:shd w:val="clear" w:color="auto" w:fill="FFFFFF"/>
        <w:rPr>
          <w:rFonts w:ascii="Futura PT Light" w:eastAsia="Calibri" w:hAnsi="Futura PT Light" w:cs="Calibri"/>
          <w:color w:val="000000"/>
        </w:rPr>
      </w:pPr>
      <w:r>
        <w:rPr>
          <w:rFonts w:ascii="Futura PT Light" w:eastAsia="Calibri" w:hAnsi="Futura PT Light" w:cs="Calibri"/>
          <w:color w:val="000000"/>
        </w:rPr>
        <w:t>12- 9pm</w:t>
      </w:r>
    </w:p>
    <w:p w14:paraId="3435050D" w14:textId="0F27580B" w:rsidR="00616578" w:rsidRPr="00616578" w:rsidRDefault="00616578" w:rsidP="00616578">
      <w:pPr>
        <w:shd w:val="clear" w:color="auto" w:fill="FFFFFF"/>
        <w:rPr>
          <w:rFonts w:ascii="Futura PT Light" w:eastAsia="Calibri" w:hAnsi="Futura PT Light" w:cs="Calibri"/>
          <w:color w:val="000000"/>
        </w:rPr>
      </w:pPr>
    </w:p>
    <w:p w14:paraId="5E897565" w14:textId="3C521A52" w:rsidR="00C53BCF" w:rsidRDefault="00046E6E" w:rsidP="00046E6E">
      <w:pPr>
        <w:jc w:val="both"/>
        <w:rPr>
          <w:rFonts w:ascii="Futura PT Light" w:hAnsi="Futura PT Light"/>
          <w:color w:val="000000"/>
        </w:rPr>
      </w:pPr>
      <w:r w:rsidRPr="00046E6E">
        <w:rPr>
          <w:rFonts w:ascii="Futura PT Light" w:hAnsi="Futura PT Light"/>
          <w:color w:val="000000"/>
        </w:rPr>
        <w:t>Artspace111 presents</w:t>
      </w:r>
      <w:r w:rsidRPr="00046E6E">
        <w:rPr>
          <w:rStyle w:val="apple-converted-space"/>
          <w:rFonts w:ascii="Futura PT Light" w:hAnsi="Futura PT Light"/>
          <w:color w:val="000000"/>
        </w:rPr>
        <w:t> </w:t>
      </w:r>
      <w:r w:rsidR="00C53BCF">
        <w:rPr>
          <w:rFonts w:ascii="Futura PT Light" w:hAnsi="Futura PT Light"/>
          <w:i/>
          <w:iCs/>
          <w:color w:val="000000"/>
        </w:rPr>
        <w:t>Paradigm Shift</w:t>
      </w:r>
      <w:r w:rsidRPr="00046E6E">
        <w:rPr>
          <w:rFonts w:ascii="Futura PT Light" w:hAnsi="Futura PT Light"/>
          <w:color w:val="000000"/>
        </w:rPr>
        <w:t>,</w:t>
      </w:r>
      <w:r w:rsidR="00913499">
        <w:rPr>
          <w:rFonts w:ascii="Futura PT Light" w:hAnsi="Futura PT Light"/>
          <w:color w:val="000000"/>
        </w:rPr>
        <w:t xml:space="preserve"> by </w:t>
      </w:r>
      <w:r w:rsidR="007304C7">
        <w:rPr>
          <w:rFonts w:ascii="Futura PT Light" w:hAnsi="Futura PT Light"/>
          <w:color w:val="000000"/>
        </w:rPr>
        <w:t>Texan-</w:t>
      </w:r>
      <w:r w:rsidR="00C53BCF">
        <w:rPr>
          <w:rFonts w:ascii="Futura PT Light" w:hAnsi="Futura PT Light"/>
          <w:color w:val="000000"/>
        </w:rPr>
        <w:t xml:space="preserve">Venezuelan artist Ender </w:t>
      </w:r>
      <w:proofErr w:type="spellStart"/>
      <w:r w:rsidR="00C53BCF">
        <w:rPr>
          <w:rFonts w:ascii="Futura PT Light" w:hAnsi="Futura PT Light"/>
          <w:color w:val="000000"/>
        </w:rPr>
        <w:t>Martos</w:t>
      </w:r>
      <w:proofErr w:type="spellEnd"/>
      <w:r w:rsidR="00C53BCF">
        <w:rPr>
          <w:rFonts w:ascii="Futura PT Light" w:hAnsi="Futura PT Light"/>
          <w:color w:val="000000"/>
        </w:rPr>
        <w:t xml:space="preserve">. A paradigm shift is an intense transformative process that lacks a true beginning, middle, and end. </w:t>
      </w:r>
      <w:proofErr w:type="spellStart"/>
      <w:r w:rsidR="00C53BCF">
        <w:rPr>
          <w:rFonts w:ascii="Futura PT Light" w:hAnsi="Futura PT Light"/>
          <w:color w:val="000000"/>
        </w:rPr>
        <w:t>M</w:t>
      </w:r>
      <w:r w:rsidR="00913499">
        <w:rPr>
          <w:rFonts w:ascii="Futura PT Light" w:hAnsi="Futura PT Light"/>
          <w:color w:val="000000"/>
        </w:rPr>
        <w:t>a</w:t>
      </w:r>
      <w:r w:rsidR="00C53BCF">
        <w:rPr>
          <w:rFonts w:ascii="Futura PT Light" w:hAnsi="Futura PT Light"/>
          <w:color w:val="000000"/>
        </w:rPr>
        <w:t>rtos</w:t>
      </w:r>
      <w:proofErr w:type="spellEnd"/>
      <w:r w:rsidR="00C53BCF">
        <w:rPr>
          <w:rFonts w:ascii="Futura PT Light" w:hAnsi="Futura PT Light"/>
          <w:color w:val="000000"/>
        </w:rPr>
        <w:t>’ upcoming show celebrate</w:t>
      </w:r>
      <w:r w:rsidR="007304C7">
        <w:rPr>
          <w:rFonts w:ascii="Futura PT Light" w:hAnsi="Futura PT Light"/>
          <w:color w:val="000000"/>
        </w:rPr>
        <w:t>s this</w:t>
      </w:r>
      <w:r w:rsidR="00C53BCF">
        <w:rPr>
          <w:rFonts w:ascii="Futura PT Light" w:hAnsi="Futura PT Light"/>
          <w:color w:val="000000"/>
        </w:rPr>
        <w:t xml:space="preserve"> concept through a carefully thought-out presentation of curated wall pieces created through the Covid-19 pandemic, as well as a </w:t>
      </w:r>
      <w:proofErr w:type="gramStart"/>
      <w:r w:rsidR="00C53BCF">
        <w:rPr>
          <w:rFonts w:ascii="Futura PT Light" w:hAnsi="Futura PT Light"/>
          <w:color w:val="000000"/>
        </w:rPr>
        <w:t>brand new</w:t>
      </w:r>
      <w:proofErr w:type="gramEnd"/>
      <w:r w:rsidR="00C53BCF">
        <w:rPr>
          <w:rFonts w:ascii="Futura PT Light" w:hAnsi="Futura PT Light"/>
          <w:color w:val="000000"/>
        </w:rPr>
        <w:t xml:space="preserve"> series where the artist explores new materials that help convey a sensation of shifting process and movement. The exhibit will showcase dynamic </w:t>
      </w:r>
      <w:r w:rsidR="00913499">
        <w:rPr>
          <w:rFonts w:ascii="Futura PT Light" w:hAnsi="Futura PT Light"/>
          <w:color w:val="000000"/>
        </w:rPr>
        <w:t>three</w:t>
      </w:r>
      <w:r w:rsidR="00C53BCF">
        <w:rPr>
          <w:rFonts w:ascii="Futura PT Light" w:hAnsi="Futura PT Light"/>
          <w:color w:val="000000"/>
        </w:rPr>
        <w:t>-</w:t>
      </w:r>
      <w:r w:rsidR="00913499">
        <w:rPr>
          <w:rFonts w:ascii="Futura PT Light" w:hAnsi="Futura PT Light"/>
          <w:color w:val="000000"/>
        </w:rPr>
        <w:t>dimensional</w:t>
      </w:r>
      <w:r w:rsidR="00C53BCF">
        <w:rPr>
          <w:rFonts w:ascii="Futura PT Light" w:hAnsi="Futura PT Light"/>
          <w:color w:val="000000"/>
        </w:rPr>
        <w:t xml:space="preserve"> wall sculptures created with monofilament</w:t>
      </w:r>
      <w:r w:rsidR="00240781">
        <w:rPr>
          <w:rFonts w:ascii="Futura PT Light" w:hAnsi="Futura PT Light"/>
          <w:color w:val="000000"/>
        </w:rPr>
        <w:t xml:space="preserve">, </w:t>
      </w:r>
      <w:r w:rsidR="00C53BCF">
        <w:rPr>
          <w:rFonts w:ascii="Futura PT Light" w:hAnsi="Futura PT Light"/>
          <w:color w:val="000000"/>
        </w:rPr>
        <w:t>colored acrylic mirror</w:t>
      </w:r>
      <w:r w:rsidR="007304C7">
        <w:rPr>
          <w:rFonts w:ascii="Futura PT Light" w:hAnsi="Futura PT Light"/>
          <w:color w:val="000000"/>
        </w:rPr>
        <w:t xml:space="preserve"> and other media. </w:t>
      </w:r>
      <w:r w:rsidR="003D2A19">
        <w:rPr>
          <w:rFonts w:ascii="Futura PT Light" w:hAnsi="Futura PT Light"/>
          <w:color w:val="000000"/>
        </w:rPr>
        <w:t xml:space="preserve"> </w:t>
      </w:r>
    </w:p>
    <w:p w14:paraId="6B327B27" w14:textId="0AAB6B33" w:rsidR="003D2A19" w:rsidRDefault="003D2A19" w:rsidP="00046E6E">
      <w:pPr>
        <w:jc w:val="both"/>
        <w:rPr>
          <w:rFonts w:ascii="Futura PT Light" w:hAnsi="Futura PT Light"/>
          <w:color w:val="000000"/>
        </w:rPr>
      </w:pPr>
    </w:p>
    <w:p w14:paraId="6D3C49E2" w14:textId="6A2C52B4" w:rsidR="003D2A19" w:rsidRDefault="003D2A19" w:rsidP="00046E6E">
      <w:pPr>
        <w:jc w:val="both"/>
        <w:rPr>
          <w:rFonts w:ascii="Futura PT Light" w:hAnsi="Futura PT Light"/>
          <w:color w:val="000000"/>
        </w:rPr>
      </w:pPr>
      <w:r>
        <w:rPr>
          <w:rFonts w:ascii="Futura PT Light" w:hAnsi="Futura PT Light"/>
          <w:color w:val="000000"/>
        </w:rPr>
        <w:t xml:space="preserve">In the pursuit of </w:t>
      </w:r>
      <w:r w:rsidR="007304C7">
        <w:rPr>
          <w:rFonts w:ascii="Futura PT Light" w:hAnsi="Futura PT Light"/>
          <w:color w:val="000000"/>
        </w:rPr>
        <w:t>elevating</w:t>
      </w:r>
      <w:r>
        <w:rPr>
          <w:rFonts w:ascii="Futura PT Light" w:hAnsi="Futura PT Light"/>
          <w:color w:val="000000"/>
        </w:rPr>
        <w:t xml:space="preserve"> our perspectives, </w:t>
      </w:r>
      <w:proofErr w:type="spellStart"/>
      <w:r>
        <w:rPr>
          <w:rFonts w:ascii="Futura PT Light" w:hAnsi="Futura PT Light"/>
          <w:color w:val="000000"/>
        </w:rPr>
        <w:t>Martos</w:t>
      </w:r>
      <w:proofErr w:type="spellEnd"/>
      <w:r>
        <w:rPr>
          <w:rFonts w:ascii="Futura PT Light" w:hAnsi="Futura PT Light"/>
          <w:color w:val="000000"/>
        </w:rPr>
        <w:t xml:space="preserve">’ artworks often call for unchoreographed movement from viewers. As with some of the pieces, motions are reflected and abstracted back at us </w:t>
      </w:r>
      <w:r w:rsidR="00E80587">
        <w:rPr>
          <w:rFonts w:ascii="Futura PT Light" w:hAnsi="Futura PT Light"/>
          <w:color w:val="000000"/>
        </w:rPr>
        <w:t xml:space="preserve">through acrylic mirror, </w:t>
      </w:r>
      <w:r>
        <w:rPr>
          <w:rFonts w:ascii="Futura PT Light" w:hAnsi="Futura PT Light"/>
          <w:color w:val="000000"/>
        </w:rPr>
        <w:t xml:space="preserve">challenging our ideas of what is </w:t>
      </w:r>
      <w:proofErr w:type="gramStart"/>
      <w:r>
        <w:rPr>
          <w:rFonts w:ascii="Futura PT Light" w:hAnsi="Futura PT Light"/>
          <w:color w:val="000000"/>
        </w:rPr>
        <w:t>actually on</w:t>
      </w:r>
      <w:proofErr w:type="gramEnd"/>
      <w:r>
        <w:rPr>
          <w:rFonts w:ascii="Futura PT Light" w:hAnsi="Futura PT Light"/>
          <w:color w:val="000000"/>
        </w:rPr>
        <w:t xml:space="preserve"> display. </w:t>
      </w:r>
      <w:r w:rsidR="00E8151B">
        <w:rPr>
          <w:rFonts w:ascii="Futura PT Light" w:hAnsi="Futura PT Light"/>
          <w:color w:val="000000"/>
        </w:rPr>
        <w:t>Although images of the sculptures seem to be computer-generated, a calming sense of</w:t>
      </w:r>
      <w:r w:rsidR="007304C7">
        <w:rPr>
          <w:rFonts w:ascii="Futura PT Light" w:hAnsi="Futura PT Light"/>
          <w:color w:val="000000"/>
        </w:rPr>
        <w:t xml:space="preserve"> </w:t>
      </w:r>
      <w:r w:rsidR="00B845D4">
        <w:rPr>
          <w:rFonts w:ascii="Futura PT Light" w:hAnsi="Futura PT Light"/>
          <w:color w:val="000000"/>
        </w:rPr>
        <w:t>naturalness</w:t>
      </w:r>
      <w:r w:rsidR="00E8151B">
        <w:rPr>
          <w:rFonts w:ascii="Futura PT Light" w:hAnsi="Futura PT Light"/>
          <w:color w:val="000000"/>
        </w:rPr>
        <w:t xml:space="preserve"> can be found in their </w:t>
      </w:r>
      <w:r w:rsidR="00B845D4">
        <w:rPr>
          <w:rFonts w:ascii="Futura PT Light" w:hAnsi="Futura PT Light"/>
          <w:color w:val="000000"/>
        </w:rPr>
        <w:t xml:space="preserve">unity. </w:t>
      </w:r>
      <w:r w:rsidR="00E80587">
        <w:rPr>
          <w:rFonts w:ascii="Futura PT Light" w:hAnsi="Futura PT Light"/>
          <w:color w:val="000000"/>
        </w:rPr>
        <w:t xml:space="preserve">In a time where change is the only constant, </w:t>
      </w:r>
      <w:r w:rsidR="00DA139D">
        <w:rPr>
          <w:rFonts w:ascii="Futura PT Light" w:hAnsi="Futura PT Light"/>
          <w:color w:val="000000"/>
        </w:rPr>
        <w:t xml:space="preserve">it is important to acknowledge the unique response that is </w:t>
      </w:r>
      <w:r w:rsidR="00DA139D" w:rsidRPr="00DA139D">
        <w:rPr>
          <w:rFonts w:ascii="Futura PT Light" w:hAnsi="Futura PT Light"/>
          <w:i/>
          <w:iCs/>
          <w:color w:val="000000"/>
        </w:rPr>
        <w:t>Paradigm Shift</w:t>
      </w:r>
      <w:r w:rsidR="00DA139D">
        <w:rPr>
          <w:rFonts w:ascii="Futura PT Light" w:hAnsi="Futura PT Light"/>
          <w:color w:val="000000"/>
        </w:rPr>
        <w:t xml:space="preserve">. Visually, </w:t>
      </w:r>
      <w:r w:rsidR="00DA139D" w:rsidRPr="00DA139D">
        <w:rPr>
          <w:rFonts w:ascii="Futura PT Light" w:hAnsi="Futura PT Light"/>
          <w:i/>
          <w:iCs/>
          <w:color w:val="000000"/>
        </w:rPr>
        <w:t>Paradigm Shift</w:t>
      </w:r>
      <w:r w:rsidR="00DA139D">
        <w:rPr>
          <w:rFonts w:ascii="Futura PT Light" w:hAnsi="Futura PT Light"/>
          <w:color w:val="000000"/>
        </w:rPr>
        <w:t xml:space="preserve"> presents a </w:t>
      </w:r>
      <w:r w:rsidR="009C3C80">
        <w:rPr>
          <w:rFonts w:ascii="Futura PT Light" w:hAnsi="Futura PT Light"/>
          <w:color w:val="000000"/>
        </w:rPr>
        <w:t xml:space="preserve">labyrinth of geometry, precise lines, and vibrant colors. Conceptually, the series asks viewers to change their perspectives and allow a shift of thinking, a practice that we all could apply </w:t>
      </w:r>
      <w:r w:rsidR="00E8151B">
        <w:rPr>
          <w:rFonts w:ascii="Futura PT Light" w:hAnsi="Futura PT Light"/>
          <w:color w:val="000000"/>
        </w:rPr>
        <w:t>to our daily lives</w:t>
      </w:r>
      <w:r w:rsidR="009C3C80">
        <w:rPr>
          <w:rFonts w:ascii="Futura PT Light" w:hAnsi="Futura PT Light"/>
          <w:color w:val="000000"/>
        </w:rPr>
        <w:t xml:space="preserve">. </w:t>
      </w:r>
    </w:p>
    <w:p w14:paraId="2ACF2154" w14:textId="09345A37" w:rsidR="00665766" w:rsidRPr="00046E6E" w:rsidRDefault="00665766" w:rsidP="00D55256">
      <w:pPr>
        <w:pStyle w:val="PlainText"/>
        <w:jc w:val="both"/>
        <w:rPr>
          <w:rFonts w:ascii="Futura PT Light" w:hAnsi="Futura PT Light"/>
          <w:bCs/>
          <w:sz w:val="22"/>
          <w:szCs w:val="22"/>
        </w:rPr>
      </w:pPr>
    </w:p>
    <w:p w14:paraId="13B61D59" w14:textId="0BDA77DB" w:rsidR="00D55256" w:rsidRPr="005946AC" w:rsidRDefault="00D55256" w:rsidP="00046E6E">
      <w:pPr>
        <w:pStyle w:val="gmail-body"/>
        <w:spacing w:before="0" w:beforeAutospacing="0" w:after="0" w:afterAutospacing="0"/>
        <w:jc w:val="both"/>
        <w:rPr>
          <w:rFonts w:ascii="Futura PT Light" w:hAnsi="Futura PT Light" w:cs="Calibri"/>
        </w:rPr>
        <w:sectPr w:rsidR="00D55256" w:rsidRPr="005946AC" w:rsidSect="00665766">
          <w:headerReference w:type="default" r:id="rId7"/>
          <w:footerReference w:type="default" r:id="rId8"/>
          <w:pgSz w:w="12240" w:h="15840"/>
          <w:pgMar w:top="720" w:right="720" w:bottom="720" w:left="720" w:header="7" w:footer="720" w:gutter="0"/>
          <w:pgNumType w:start="1"/>
          <w:cols w:space="720"/>
          <w:docGrid w:linePitch="326"/>
        </w:sectPr>
      </w:pPr>
      <w:r w:rsidRPr="00046E6E">
        <w:rPr>
          <w:rFonts w:ascii="Futura PT Light" w:hAnsi="Futura PT Light" w:cs="Calibri"/>
        </w:rPr>
        <w:t>“</w:t>
      </w:r>
      <w:r w:rsidR="009C3C80">
        <w:rPr>
          <w:rFonts w:ascii="Futura PT Light" w:hAnsi="Futura PT Light" w:cs="Calibri"/>
        </w:rPr>
        <w:t xml:space="preserve">I have always </w:t>
      </w:r>
      <w:r w:rsidR="00582938">
        <w:rPr>
          <w:rFonts w:ascii="Futura PT Light" w:hAnsi="Futura PT Light" w:cs="Calibri"/>
        </w:rPr>
        <w:t>had</w:t>
      </w:r>
      <w:r w:rsidR="009C3C80">
        <w:rPr>
          <w:rFonts w:ascii="Futura PT Light" w:hAnsi="Futura PT Light" w:cs="Calibri"/>
        </w:rPr>
        <w:t xml:space="preserve"> an aptitude for design and technical drawing.</w:t>
      </w:r>
      <w:r w:rsidR="00582938">
        <w:rPr>
          <w:rFonts w:ascii="Futura PT Light" w:hAnsi="Futura PT Light" w:cs="Calibri"/>
        </w:rPr>
        <w:t xml:space="preserve"> </w:t>
      </w:r>
      <w:proofErr w:type="gramStart"/>
      <w:r w:rsidR="00582938">
        <w:rPr>
          <w:rFonts w:ascii="Futura PT Light" w:hAnsi="Futura PT Light" w:cs="Calibri"/>
        </w:rPr>
        <w:t>Growing up, I</w:t>
      </w:r>
      <w:proofErr w:type="gramEnd"/>
      <w:r w:rsidR="00582938">
        <w:rPr>
          <w:rFonts w:ascii="Futura PT Light" w:hAnsi="Futura PT Light" w:cs="Calibri"/>
        </w:rPr>
        <w:t xml:space="preserve"> found satisfaction in crafting perfect lines and geometric shapes while making their presentation clean and accessible. I dropped out of architecture school to become a visual artist. I realized I saw the world through a different lens. My pieces seek to open your mind and heart. I want you to live an active experience as you walk around them. I want this experience to affect your sight, mind, and soul. I want this experience to make you question reality. There is no “best way” to experience my artworks. You can take them for what they are, complex geometric shapes that blend color and mathematics, or you can dig deeper inside their layers and let each line take you to another place within the cosmos of your subconscious.” -Ender </w:t>
      </w:r>
      <w:proofErr w:type="spellStart"/>
      <w:r w:rsidR="00582938">
        <w:rPr>
          <w:rFonts w:ascii="Futura PT Light" w:hAnsi="Futura PT Light" w:cs="Calibri"/>
        </w:rPr>
        <w:t>Marto</w:t>
      </w:r>
      <w:r w:rsidR="00240781">
        <w:rPr>
          <w:rFonts w:ascii="Futura PT Light" w:hAnsi="Futura PT Light" w:cs="Calibri"/>
        </w:rPr>
        <w:t>s</w:t>
      </w:r>
      <w:proofErr w:type="spellEnd"/>
    </w:p>
    <w:p w14:paraId="4C908BEA" w14:textId="77777777" w:rsidR="005C7FD7" w:rsidRPr="00D55256" w:rsidRDefault="005C7FD7">
      <w:pPr>
        <w:rPr>
          <w:rFonts w:ascii="Futura PT Light" w:eastAsia="Calibri" w:hAnsi="Futura PT Light" w:cs="Calibri"/>
          <w:color w:val="000000"/>
        </w:rPr>
        <w:sectPr w:rsidR="005C7FD7" w:rsidRPr="00D55256">
          <w:type w:val="continuous"/>
          <w:pgSz w:w="12240" w:h="15840"/>
          <w:pgMar w:top="1440" w:right="1440" w:bottom="1440" w:left="1440" w:header="7" w:footer="720" w:gutter="0"/>
          <w:cols w:space="720"/>
        </w:sectPr>
      </w:pPr>
    </w:p>
    <w:p w14:paraId="397208CD" w14:textId="77777777" w:rsidR="00665766" w:rsidRPr="00665766" w:rsidRDefault="00665766" w:rsidP="00665766">
      <w:pPr>
        <w:pStyle w:val="PlainText"/>
        <w:rPr>
          <w:rFonts w:ascii="Futura PT Light" w:hAnsi="Futura PT Light"/>
          <w:bCs/>
        </w:rPr>
      </w:pPr>
    </w:p>
    <w:p w14:paraId="1216F6CF" w14:textId="7769AF25" w:rsidR="00B30852" w:rsidRPr="00B30852" w:rsidRDefault="009B112A" w:rsidP="009B112A">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t>“</w:t>
      </w:r>
      <w:r w:rsidR="00B30852" w:rsidRPr="00B30852">
        <w:rPr>
          <w:rFonts w:ascii="Futura PT Light" w:eastAsia="Calibri" w:hAnsi="Futura PT Light" w:cs="Calibri"/>
          <w:b/>
          <w:i/>
          <w:iCs/>
          <w:color w:val="000000"/>
        </w:rPr>
        <w:t>Paradigm Shift</w:t>
      </w:r>
      <w:r w:rsidR="00B30852">
        <w:rPr>
          <w:rFonts w:ascii="Futura PT Light" w:eastAsia="Calibri" w:hAnsi="Futura PT Light" w:cs="Calibri"/>
          <w:b/>
          <w:i/>
          <w:iCs/>
          <w:color w:val="000000"/>
        </w:rPr>
        <w:t xml:space="preserve"> </w:t>
      </w:r>
      <w:r w:rsidR="00B30852">
        <w:rPr>
          <w:rFonts w:ascii="Futura PT Light" w:eastAsia="Calibri" w:hAnsi="Futura PT Light" w:cs="Calibri"/>
          <w:b/>
          <w:color w:val="000000"/>
        </w:rPr>
        <w:t xml:space="preserve">is set apart from other exhibitions because of its innovative and intentional design work. These pieces are thoughtfully created to shift our perceptions and explore our inner selves. Playfully </w:t>
      </w:r>
      <w:r w:rsidR="007B557F">
        <w:rPr>
          <w:rFonts w:ascii="Futura PT Light" w:eastAsia="Calibri" w:hAnsi="Futura PT Light" w:cs="Calibri"/>
          <w:b/>
          <w:color w:val="000000"/>
        </w:rPr>
        <w:t>architectural</w:t>
      </w:r>
      <w:r w:rsidR="0021782F">
        <w:rPr>
          <w:rFonts w:ascii="Futura PT Light" w:eastAsia="Calibri" w:hAnsi="Futura PT Light" w:cs="Calibri"/>
          <w:b/>
          <w:color w:val="000000"/>
        </w:rPr>
        <w:t>,</w:t>
      </w:r>
      <w:r w:rsidR="00B30852">
        <w:rPr>
          <w:rFonts w:ascii="Futura PT Light" w:eastAsia="Calibri" w:hAnsi="Futura PT Light" w:cs="Calibri"/>
          <w:b/>
          <w:color w:val="000000"/>
        </w:rPr>
        <w:t xml:space="preserve"> </w:t>
      </w:r>
      <w:r w:rsidR="0021782F">
        <w:rPr>
          <w:rFonts w:ascii="Futura PT Light" w:eastAsia="Calibri" w:hAnsi="Futura PT Light" w:cs="Calibri"/>
          <w:b/>
          <w:color w:val="000000"/>
        </w:rPr>
        <w:t xml:space="preserve">these works inspire curiosity creating a </w:t>
      </w:r>
      <w:r w:rsidR="007B557F">
        <w:rPr>
          <w:rFonts w:ascii="Futura PT Light" w:eastAsia="Calibri" w:hAnsi="Futura PT Light" w:cs="Calibri"/>
          <w:b/>
          <w:color w:val="000000"/>
        </w:rPr>
        <w:t xml:space="preserve">contemporary </w:t>
      </w:r>
      <w:r w:rsidR="0021782F">
        <w:rPr>
          <w:rFonts w:ascii="Futura PT Light" w:eastAsia="Calibri" w:hAnsi="Futura PT Light" w:cs="Calibri"/>
          <w:b/>
          <w:color w:val="000000"/>
        </w:rPr>
        <w:t xml:space="preserve">space </w:t>
      </w:r>
      <w:r w:rsidR="007B557F">
        <w:rPr>
          <w:rFonts w:ascii="Futura PT Light" w:eastAsia="Calibri" w:hAnsi="Futura PT Light" w:cs="Calibri"/>
          <w:b/>
          <w:color w:val="000000"/>
        </w:rPr>
        <w:t>filled with</w:t>
      </w:r>
      <w:r w:rsidR="0021782F">
        <w:rPr>
          <w:rFonts w:ascii="Futura PT Light" w:eastAsia="Calibri" w:hAnsi="Futura PT Light" w:cs="Calibri"/>
          <w:b/>
          <w:color w:val="000000"/>
        </w:rPr>
        <w:t xml:space="preserve"> </w:t>
      </w:r>
      <w:r w:rsidR="00D634F3">
        <w:rPr>
          <w:rFonts w:ascii="Futura PT Light" w:eastAsia="Calibri" w:hAnsi="Futura PT Light" w:cs="Calibri"/>
          <w:b/>
          <w:color w:val="000000"/>
        </w:rPr>
        <w:t xml:space="preserve">a </w:t>
      </w:r>
      <w:r w:rsidR="009E7132">
        <w:rPr>
          <w:rFonts w:ascii="Futura PT Light" w:eastAsia="Calibri" w:hAnsi="Futura PT Light" w:cs="Calibri"/>
          <w:b/>
          <w:color w:val="000000"/>
        </w:rPr>
        <w:t>multi-dimensional spirit.</w:t>
      </w:r>
      <w:r w:rsidR="00240781">
        <w:rPr>
          <w:rFonts w:ascii="Futura PT Light" w:eastAsia="Calibri" w:hAnsi="Futura PT Light" w:cs="Calibri"/>
          <w:b/>
          <w:color w:val="000000"/>
        </w:rPr>
        <w:t>”</w:t>
      </w:r>
      <w:r w:rsidR="009E7132">
        <w:rPr>
          <w:rFonts w:ascii="Futura PT Light" w:eastAsia="Calibri" w:hAnsi="Futura PT Light" w:cs="Calibri"/>
          <w:b/>
          <w:color w:val="000000"/>
        </w:rPr>
        <w:t xml:space="preserve"> </w:t>
      </w:r>
    </w:p>
    <w:p w14:paraId="40D3A3FF" w14:textId="300EBF45" w:rsidR="009B112A" w:rsidRPr="00046E6E" w:rsidRDefault="009B112A" w:rsidP="009B112A">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t>– Margery Gossett, Owner Artspace111</w:t>
      </w:r>
    </w:p>
    <w:p w14:paraId="0C83AEE3" w14:textId="185290C1" w:rsidR="00A66A28" w:rsidRPr="00046E6E" w:rsidRDefault="00A66A28">
      <w:pPr>
        <w:shd w:val="clear" w:color="auto" w:fill="FFFFFF"/>
        <w:jc w:val="both"/>
        <w:rPr>
          <w:rFonts w:ascii="Futura PT Light" w:eastAsia="Calibri" w:hAnsi="Futura PT Light" w:cs="Calibri"/>
          <w:b/>
          <w:color w:val="000000"/>
        </w:rPr>
      </w:pPr>
    </w:p>
    <w:p w14:paraId="45B89CC7" w14:textId="7780FC87" w:rsidR="005946AC" w:rsidRDefault="005946AC" w:rsidP="00046E6E">
      <w:pPr>
        <w:shd w:val="clear" w:color="auto" w:fill="FFFFFF"/>
        <w:jc w:val="both"/>
        <w:rPr>
          <w:rFonts w:ascii="Futura PT Light" w:eastAsia="Calibri" w:hAnsi="Futura PT Light" w:cs="Calibri"/>
          <w:b/>
          <w:color w:val="000000"/>
        </w:rPr>
      </w:pPr>
    </w:p>
    <w:p w14:paraId="2A64B9AF" w14:textId="77777777" w:rsidR="005946AC" w:rsidRDefault="005946AC" w:rsidP="00046E6E">
      <w:pPr>
        <w:shd w:val="clear" w:color="auto" w:fill="FFFFFF"/>
        <w:jc w:val="both"/>
        <w:rPr>
          <w:rFonts w:ascii="Futura PT Light" w:eastAsia="Calibri" w:hAnsi="Futura PT Light" w:cs="Calibri"/>
          <w:b/>
          <w:color w:val="000000"/>
        </w:rPr>
      </w:pPr>
    </w:p>
    <w:p w14:paraId="39DD3D2F" w14:textId="77777777" w:rsidR="005946AC" w:rsidRDefault="005946AC" w:rsidP="00046E6E">
      <w:pPr>
        <w:shd w:val="clear" w:color="auto" w:fill="FFFFFF"/>
        <w:jc w:val="both"/>
        <w:rPr>
          <w:rFonts w:ascii="Futura PT Light" w:eastAsia="Calibri" w:hAnsi="Futura PT Light" w:cs="Calibri"/>
          <w:b/>
          <w:color w:val="000000"/>
        </w:rPr>
      </w:pPr>
    </w:p>
    <w:p w14:paraId="31299DB6" w14:textId="56634865" w:rsidR="00D55256" w:rsidRDefault="0085152D" w:rsidP="00046E6E">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lastRenderedPageBreak/>
        <w:t xml:space="preserve">About </w:t>
      </w:r>
      <w:r w:rsidR="00582938">
        <w:rPr>
          <w:rFonts w:ascii="Futura PT Light" w:eastAsia="Calibri" w:hAnsi="Futura PT Light" w:cs="Calibri"/>
          <w:b/>
          <w:color w:val="000000"/>
        </w:rPr>
        <w:t xml:space="preserve">Ender </w:t>
      </w:r>
      <w:proofErr w:type="spellStart"/>
      <w:r w:rsidR="00582938">
        <w:rPr>
          <w:rFonts w:ascii="Futura PT Light" w:eastAsia="Calibri" w:hAnsi="Futura PT Light" w:cs="Calibri"/>
          <w:b/>
          <w:color w:val="000000"/>
        </w:rPr>
        <w:t>Martos</w:t>
      </w:r>
      <w:proofErr w:type="spellEnd"/>
    </w:p>
    <w:p w14:paraId="2B7DB7B1" w14:textId="6D16BE58" w:rsidR="008C7A5A" w:rsidRPr="00046E6E" w:rsidRDefault="008C7A5A" w:rsidP="00046E6E">
      <w:pPr>
        <w:shd w:val="clear" w:color="auto" w:fill="FFFFFF"/>
        <w:jc w:val="both"/>
        <w:rPr>
          <w:rFonts w:ascii="Futura PT Light" w:eastAsia="Calibri" w:hAnsi="Futura PT Light" w:cs="Calibri"/>
          <w:b/>
          <w:color w:val="000000"/>
        </w:rPr>
      </w:pPr>
    </w:p>
    <w:p w14:paraId="44442548" w14:textId="0F359E67" w:rsidR="00046E6E" w:rsidRPr="009958CE" w:rsidRDefault="008C7A5A" w:rsidP="009F7825">
      <w:pPr>
        <w:jc w:val="both"/>
        <w:rPr>
          <w:rFonts w:ascii="Futura PT Light" w:hAnsi="Futura PT Light"/>
          <w:color w:val="000000" w:themeColor="text1"/>
        </w:rPr>
      </w:pPr>
      <w:r>
        <w:rPr>
          <w:rFonts w:ascii="Futura PT Light" w:hAnsi="Futura PT Light" w:cs="Calibri"/>
        </w:rPr>
        <w:t xml:space="preserve">Ender </w:t>
      </w:r>
      <w:proofErr w:type="spellStart"/>
      <w:r>
        <w:rPr>
          <w:rFonts w:ascii="Futura PT Light" w:hAnsi="Futura PT Light" w:cs="Calibri"/>
        </w:rPr>
        <w:t>Martos</w:t>
      </w:r>
      <w:proofErr w:type="spellEnd"/>
      <w:r>
        <w:rPr>
          <w:rFonts w:ascii="Futura PT Light" w:hAnsi="Futura PT Light" w:cs="Calibri"/>
        </w:rPr>
        <w:t xml:space="preserve"> is an </w:t>
      </w:r>
      <w:r w:rsidRPr="008C7A5A">
        <w:rPr>
          <w:rFonts w:ascii="Futura PT Light" w:hAnsi="Futura PT Light" w:cs="Calibri"/>
          <w:color w:val="000000" w:themeColor="text1"/>
        </w:rPr>
        <w:t xml:space="preserve">Award-winning </w:t>
      </w:r>
      <w:r w:rsidRPr="008C7A5A">
        <w:rPr>
          <w:rFonts w:ascii="Futura PT Light" w:hAnsi="Futura PT Light" w:cs="Open Sans"/>
          <w:color w:val="000000" w:themeColor="text1"/>
        </w:rPr>
        <w:t>artist that resides in Austin, Texas.</w:t>
      </w:r>
      <w:r w:rsidRPr="008C7A5A">
        <w:rPr>
          <w:rFonts w:ascii="Futura PT Light" w:hAnsi="Futura PT Light" w:cs="Open Sans"/>
          <w:color w:val="000000" w:themeColor="text1"/>
        </w:rPr>
        <w:br/>
        <w:t xml:space="preserve">He is best known for creating impactful sensory experiences of optical movement that engage the viewer's curiosity and perception. Ender was born in Merida, a city located in the Venezuelan Andes. Ender believes having grown up in one of the most diverse countries on earth had a profound impact on his work. Ender is considered a new representative of the Venezuelan kinetic art movement started by masters Jesus Soto, Carlos Cruz-Diez, </w:t>
      </w:r>
      <w:proofErr w:type="spellStart"/>
      <w:r w:rsidRPr="008C7A5A">
        <w:rPr>
          <w:rFonts w:ascii="Futura PT Light" w:hAnsi="Futura PT Light" w:cs="Open Sans"/>
          <w:color w:val="000000" w:themeColor="text1"/>
        </w:rPr>
        <w:t>Gego</w:t>
      </w:r>
      <w:proofErr w:type="spellEnd"/>
      <w:r w:rsidRPr="008C7A5A">
        <w:rPr>
          <w:rFonts w:ascii="Futura PT Light" w:hAnsi="Futura PT Light" w:cs="Open Sans"/>
          <w:color w:val="000000" w:themeColor="text1"/>
        </w:rPr>
        <w:t xml:space="preserve"> and Alejandro Otero. </w:t>
      </w:r>
      <w:proofErr w:type="spellStart"/>
      <w:r w:rsidRPr="008C7A5A">
        <w:rPr>
          <w:rFonts w:ascii="Futura PT Light" w:hAnsi="Futura PT Light" w:cs="Open Sans"/>
          <w:color w:val="000000" w:themeColor="text1"/>
        </w:rPr>
        <w:t>Martos's</w:t>
      </w:r>
      <w:proofErr w:type="spellEnd"/>
      <w:r w:rsidRPr="008C7A5A">
        <w:rPr>
          <w:rFonts w:ascii="Futura PT Light" w:hAnsi="Futura PT Light" w:cs="Open Sans"/>
          <w:color w:val="000000" w:themeColor="text1"/>
        </w:rPr>
        <w:t xml:space="preserve"> colorful three-dimensional installations have been celebrated all over the world.  His work has been exhibited in Chicago, Mexico City, Monterrey, Miami, Houston, Marfa, Georgetown, Austin, and others. Ender's public art installations have been commissioned by multiple transnational corporations (Facebook/Meta, </w:t>
      </w:r>
      <w:proofErr w:type="spellStart"/>
      <w:r w:rsidRPr="008C7A5A">
        <w:rPr>
          <w:rFonts w:ascii="Futura PT Light" w:hAnsi="Futura PT Light" w:cs="Open Sans"/>
          <w:color w:val="000000" w:themeColor="text1"/>
        </w:rPr>
        <w:t>etc</w:t>
      </w:r>
      <w:proofErr w:type="spellEnd"/>
      <w:r w:rsidRPr="008C7A5A">
        <w:rPr>
          <w:rFonts w:ascii="Futura PT Light" w:hAnsi="Futura PT Light" w:cs="Open Sans"/>
          <w:color w:val="000000" w:themeColor="text1"/>
        </w:rPr>
        <w:t xml:space="preserve">), as well as cities and municipalities. </w:t>
      </w:r>
      <w:r w:rsidRPr="008C7A5A">
        <w:rPr>
          <w:rFonts w:ascii="Futura PT Light" w:hAnsi="Futura PT Light" w:cs="Open Sans"/>
          <w:color w:val="000000" w:themeColor="text1"/>
          <w:bdr w:val="none" w:sz="0" w:space="0" w:color="auto" w:frame="1"/>
        </w:rPr>
        <w:t xml:space="preserve">Ender earned a degree in Fine Arts from The University of Texas at Austin. He is currently represented by </w:t>
      </w:r>
      <w:proofErr w:type="spellStart"/>
      <w:r w:rsidRPr="008C7A5A">
        <w:rPr>
          <w:rFonts w:ascii="Futura PT Light" w:hAnsi="Futura PT Light" w:cs="Open Sans"/>
          <w:color w:val="000000" w:themeColor="text1"/>
          <w:bdr w:val="none" w:sz="0" w:space="0" w:color="auto" w:frame="1"/>
        </w:rPr>
        <w:t>Ellio</w:t>
      </w:r>
      <w:proofErr w:type="spellEnd"/>
      <w:r w:rsidRPr="008C7A5A">
        <w:rPr>
          <w:rFonts w:ascii="Futura PT Light" w:hAnsi="Futura PT Light" w:cs="Open Sans"/>
          <w:color w:val="000000" w:themeColor="text1"/>
          <w:bdr w:val="none" w:sz="0" w:space="0" w:color="auto" w:frame="1"/>
        </w:rPr>
        <w:t xml:space="preserve"> Fine Art in Houston, Texas, </w:t>
      </w:r>
      <w:proofErr w:type="spellStart"/>
      <w:r w:rsidRPr="008C7A5A">
        <w:rPr>
          <w:rFonts w:ascii="Futura PT Light" w:hAnsi="Futura PT Light" w:cs="Open Sans"/>
          <w:color w:val="000000" w:themeColor="text1"/>
          <w:bdr w:val="none" w:sz="0" w:space="0" w:color="auto" w:frame="1"/>
        </w:rPr>
        <w:t>Carneal</w:t>
      </w:r>
      <w:proofErr w:type="spellEnd"/>
      <w:r w:rsidRPr="008C7A5A">
        <w:rPr>
          <w:rFonts w:ascii="Futura PT Light" w:hAnsi="Futura PT Light" w:cs="Open Sans"/>
          <w:color w:val="000000" w:themeColor="text1"/>
          <w:bdr w:val="none" w:sz="0" w:space="0" w:color="auto" w:frame="1"/>
        </w:rPr>
        <w:t xml:space="preserve"> Simmons Contemporary Art Gallery in Dallas, TX, Artspace111 in Fort Worth.</w:t>
      </w:r>
      <w:r w:rsidRPr="008C7A5A">
        <w:rPr>
          <w:rFonts w:ascii="Futura PT Light" w:hAnsi="Futura PT Light" w:cs="Arial"/>
          <w:color w:val="000000" w:themeColor="text1"/>
        </w:rPr>
        <w:t xml:space="preserve"> </w:t>
      </w:r>
      <w:r w:rsidRPr="008C7A5A">
        <w:rPr>
          <w:rFonts w:ascii="Futura PT Light" w:hAnsi="Futura PT Light" w:cs="Open Sans"/>
          <w:color w:val="000000" w:themeColor="text1"/>
          <w:bdr w:val="none" w:sz="0" w:space="0" w:color="auto" w:frame="1"/>
        </w:rPr>
        <w:t>Ender is managed by Tiburon Transmedia in Austin, TX. </w:t>
      </w:r>
    </w:p>
    <w:p w14:paraId="6FF2562E" w14:textId="77777777" w:rsidR="00B845D4" w:rsidRDefault="00B845D4" w:rsidP="00D55256">
      <w:pPr>
        <w:pStyle w:val="PlainText"/>
        <w:jc w:val="both"/>
        <w:rPr>
          <w:rFonts w:ascii="Futura PT Light" w:hAnsi="Futura PT Light"/>
          <w:b/>
          <w:sz w:val="28"/>
          <w:szCs w:val="28"/>
        </w:rPr>
      </w:pPr>
    </w:p>
    <w:p w14:paraId="057A47A3" w14:textId="458A913B" w:rsidR="00D55256" w:rsidRDefault="00D55256" w:rsidP="00D55256">
      <w:pPr>
        <w:pStyle w:val="PlainText"/>
        <w:jc w:val="both"/>
        <w:rPr>
          <w:rFonts w:ascii="Futura PT Light" w:hAnsi="Futura PT Light"/>
          <w:b/>
          <w:sz w:val="28"/>
          <w:szCs w:val="28"/>
        </w:rPr>
      </w:pPr>
      <w:r>
        <w:rPr>
          <w:rFonts w:ascii="Futura PT Light" w:hAnsi="Futura PT Light"/>
          <w:b/>
          <w:sz w:val="28"/>
          <w:szCs w:val="28"/>
        </w:rPr>
        <w:t xml:space="preserve">More </w:t>
      </w:r>
      <w:r w:rsidRPr="00D55256">
        <w:rPr>
          <w:rFonts w:ascii="Futura PT Light" w:hAnsi="Futura PT Light"/>
          <w:b/>
          <w:sz w:val="28"/>
          <w:szCs w:val="28"/>
        </w:rPr>
        <w:t>Happening</w:t>
      </w:r>
      <w:r>
        <w:rPr>
          <w:rFonts w:ascii="Futura PT Light" w:hAnsi="Futura PT Light"/>
          <w:b/>
          <w:sz w:val="28"/>
          <w:szCs w:val="28"/>
        </w:rPr>
        <w:t>s</w:t>
      </w:r>
      <w:r w:rsidRPr="00D55256">
        <w:rPr>
          <w:rFonts w:ascii="Futura PT Light" w:hAnsi="Futura PT Light"/>
          <w:b/>
          <w:sz w:val="28"/>
          <w:szCs w:val="28"/>
        </w:rPr>
        <w:t xml:space="preserve"> </w:t>
      </w:r>
      <w:r w:rsidR="009F7825">
        <w:rPr>
          <w:rFonts w:ascii="Futura PT Light" w:hAnsi="Futura PT Light"/>
          <w:b/>
          <w:sz w:val="28"/>
          <w:szCs w:val="28"/>
        </w:rPr>
        <w:t>a</w:t>
      </w:r>
      <w:r w:rsidRPr="00D55256">
        <w:rPr>
          <w:rFonts w:ascii="Futura PT Light" w:hAnsi="Futura PT Light"/>
          <w:b/>
          <w:sz w:val="28"/>
          <w:szCs w:val="28"/>
        </w:rPr>
        <w:t>t Artspace111 on Fall Gallery Night</w:t>
      </w:r>
      <w:r>
        <w:rPr>
          <w:rFonts w:ascii="Futura PT Light" w:hAnsi="Futura PT Light"/>
          <w:b/>
          <w:sz w:val="28"/>
          <w:szCs w:val="28"/>
        </w:rPr>
        <w:t xml:space="preserve"> 202</w:t>
      </w:r>
      <w:r w:rsidR="005735ED">
        <w:rPr>
          <w:rFonts w:ascii="Futura PT Light" w:hAnsi="Futura PT Light"/>
          <w:b/>
          <w:sz w:val="28"/>
          <w:szCs w:val="28"/>
        </w:rPr>
        <w:t>2</w:t>
      </w:r>
    </w:p>
    <w:p w14:paraId="65B0C254" w14:textId="77777777" w:rsidR="009015E1" w:rsidRDefault="009015E1" w:rsidP="00D55256">
      <w:pPr>
        <w:pStyle w:val="PlainText"/>
        <w:jc w:val="both"/>
        <w:rPr>
          <w:rFonts w:ascii="Futura PT Light" w:hAnsi="Futura PT Light"/>
          <w:bCs/>
          <w:sz w:val="24"/>
          <w:szCs w:val="24"/>
        </w:rPr>
      </w:pPr>
    </w:p>
    <w:p w14:paraId="495F9042" w14:textId="0C4B27BE" w:rsidR="00D55256" w:rsidRDefault="00D55256" w:rsidP="00D55256">
      <w:pPr>
        <w:pStyle w:val="PlainText"/>
        <w:jc w:val="both"/>
        <w:rPr>
          <w:rFonts w:ascii="Futura PT Light" w:hAnsi="Futura PT Light"/>
          <w:bCs/>
          <w:sz w:val="24"/>
          <w:szCs w:val="24"/>
        </w:rPr>
      </w:pPr>
      <w:r w:rsidRPr="00253325">
        <w:rPr>
          <w:rFonts w:ascii="Futura PT Light" w:hAnsi="Futura PT Light"/>
          <w:bCs/>
          <w:sz w:val="24"/>
          <w:szCs w:val="24"/>
        </w:rPr>
        <w:t xml:space="preserve">In the Great Gallery, Artspace111 presents </w:t>
      </w:r>
      <w:r w:rsidR="005735ED">
        <w:rPr>
          <w:rFonts w:ascii="Futura PT Light" w:hAnsi="Futura PT Light"/>
          <w:bCs/>
          <w:sz w:val="24"/>
          <w:szCs w:val="24"/>
        </w:rPr>
        <w:t xml:space="preserve">the </w:t>
      </w:r>
      <w:r w:rsidRPr="00253325">
        <w:rPr>
          <w:rFonts w:ascii="Futura PT Light" w:hAnsi="Futura PT Light"/>
          <w:bCs/>
          <w:sz w:val="24"/>
          <w:szCs w:val="24"/>
        </w:rPr>
        <w:t xml:space="preserve">group exhibit </w:t>
      </w:r>
      <w:r w:rsidR="005735ED" w:rsidRPr="005735ED">
        <w:rPr>
          <w:rFonts w:ascii="Futura PT Light" w:hAnsi="Futura PT Light"/>
          <w:bCs/>
          <w:i/>
          <w:iCs/>
          <w:sz w:val="24"/>
          <w:szCs w:val="24"/>
        </w:rPr>
        <w:t>Nightscapes</w:t>
      </w:r>
      <w:r w:rsidR="005735ED">
        <w:rPr>
          <w:rFonts w:ascii="Futura PT Light" w:hAnsi="Futura PT Light"/>
          <w:bCs/>
          <w:sz w:val="24"/>
          <w:szCs w:val="24"/>
        </w:rPr>
        <w:t xml:space="preserve">, </w:t>
      </w:r>
      <w:r w:rsidRPr="00253325">
        <w:rPr>
          <w:rFonts w:ascii="Futura PT Light" w:hAnsi="Futura PT Light"/>
          <w:bCs/>
          <w:sz w:val="24"/>
          <w:szCs w:val="24"/>
        </w:rPr>
        <w:t xml:space="preserve">debuting new works by Artspace111 represented artists. In addition to the artwork on view, Artspace111 will have music on the patio and a food available for purchase in the evening hours. </w:t>
      </w:r>
    </w:p>
    <w:p w14:paraId="7F0B94E0" w14:textId="7A5B59C5" w:rsidR="0065678A" w:rsidRPr="0065678A" w:rsidRDefault="0065678A" w:rsidP="00D55256">
      <w:pPr>
        <w:pStyle w:val="PlainText"/>
        <w:jc w:val="both"/>
        <w:rPr>
          <w:rFonts w:ascii="Futura PT Light" w:hAnsi="Futura PT Light"/>
          <w:bCs/>
          <w:sz w:val="24"/>
          <w:szCs w:val="24"/>
        </w:rPr>
      </w:pPr>
    </w:p>
    <w:p w14:paraId="11257B32" w14:textId="77777777" w:rsidR="005735ED" w:rsidRDefault="0065678A" w:rsidP="0065678A">
      <w:pPr>
        <w:rPr>
          <w:rStyle w:val="Strong"/>
          <w:rFonts w:ascii="Futura PT Light" w:hAnsi="Futura PT Light"/>
          <w:color w:val="000000" w:themeColor="text1"/>
          <w:sz w:val="23"/>
          <w:szCs w:val="23"/>
          <w:shd w:val="clear" w:color="auto" w:fill="FFFFFF"/>
        </w:rPr>
      </w:pPr>
      <w:r w:rsidRPr="0065678A">
        <w:rPr>
          <w:rStyle w:val="Strong"/>
          <w:rFonts w:ascii="Futura PT Light" w:hAnsi="Futura PT Light"/>
          <w:color w:val="000000" w:themeColor="text1"/>
          <w:sz w:val="23"/>
          <w:szCs w:val="23"/>
          <w:shd w:val="clear" w:color="auto" w:fill="FFFFFF"/>
        </w:rPr>
        <w:t>About the FWADA Gallery Night</w:t>
      </w:r>
    </w:p>
    <w:p w14:paraId="389B2869" w14:textId="5D048314" w:rsidR="0065678A" w:rsidRPr="0065678A" w:rsidRDefault="0065678A" w:rsidP="0065678A">
      <w:pPr>
        <w:rPr>
          <w:rFonts w:ascii="Futura PT Light" w:hAnsi="Futura PT Light"/>
          <w:color w:val="000000" w:themeColor="text1"/>
        </w:rPr>
      </w:pPr>
      <w:r w:rsidRPr="0065678A">
        <w:rPr>
          <w:rFonts w:ascii="Futura PT Light" w:hAnsi="Futura PT Light"/>
          <w:b/>
          <w:bCs/>
          <w:color w:val="000000" w:themeColor="text1"/>
          <w:sz w:val="23"/>
          <w:szCs w:val="23"/>
          <w:shd w:val="clear" w:color="auto" w:fill="FFFFFF"/>
        </w:rPr>
        <w:br/>
      </w:r>
      <w:r w:rsidRPr="0065678A">
        <w:rPr>
          <w:rFonts w:ascii="Futura PT Light" w:hAnsi="Futura PT Light"/>
          <w:color w:val="000000" w:themeColor="text1"/>
          <w:sz w:val="23"/>
          <w:szCs w:val="23"/>
          <w:shd w:val="clear" w:color="auto" w:fill="FFFFFF"/>
        </w:rPr>
        <w:t xml:space="preserve">(From the Fort Worth Art </w:t>
      </w:r>
      <w:proofErr w:type="spellStart"/>
      <w:r w:rsidRPr="0065678A">
        <w:rPr>
          <w:rFonts w:ascii="Futura PT Light" w:hAnsi="Futura PT Light"/>
          <w:color w:val="000000" w:themeColor="text1"/>
          <w:sz w:val="23"/>
          <w:szCs w:val="23"/>
          <w:shd w:val="clear" w:color="auto" w:fill="FFFFFF"/>
        </w:rPr>
        <w:t>Dealer</w:t>
      </w:r>
      <w:r w:rsidRPr="0065678A">
        <w:rPr>
          <w:rFonts w:ascii="Futura PT Light" w:hAnsi="Futura PT Light" w:cs="Arial"/>
          <w:color w:val="000000" w:themeColor="text1"/>
          <w:sz w:val="23"/>
          <w:szCs w:val="23"/>
          <w:shd w:val="clear" w:color="auto" w:fill="FFFFFF"/>
        </w:rPr>
        <w:t>ʼ</w:t>
      </w:r>
      <w:r w:rsidRPr="0065678A">
        <w:rPr>
          <w:rFonts w:ascii="Futura PT Light" w:hAnsi="Futura PT Light"/>
          <w:color w:val="000000" w:themeColor="text1"/>
          <w:sz w:val="23"/>
          <w:szCs w:val="23"/>
          <w:shd w:val="clear" w:color="auto" w:fill="FFFFFF"/>
        </w:rPr>
        <w:t>s</w:t>
      </w:r>
      <w:proofErr w:type="spellEnd"/>
      <w:r w:rsidRPr="0065678A">
        <w:rPr>
          <w:rFonts w:ascii="Futura PT Light" w:hAnsi="Futura PT Light"/>
          <w:color w:val="000000" w:themeColor="text1"/>
          <w:sz w:val="23"/>
          <w:szCs w:val="23"/>
          <w:shd w:val="clear" w:color="auto" w:fill="FFFFFF"/>
        </w:rPr>
        <w:t xml:space="preserve"> Association Website)</w:t>
      </w:r>
      <w:r w:rsidRPr="0065678A">
        <w:rPr>
          <w:rFonts w:ascii="Futura PT Light" w:hAnsi="Futura PT Light"/>
          <w:color w:val="000000" w:themeColor="text1"/>
          <w:sz w:val="23"/>
          <w:szCs w:val="23"/>
        </w:rPr>
        <w:br/>
      </w:r>
      <w:r w:rsidRPr="0065678A">
        <w:rPr>
          <w:rFonts w:ascii="Futura PT Light" w:hAnsi="Futura PT Light"/>
          <w:color w:val="000000" w:themeColor="text1"/>
          <w:sz w:val="23"/>
          <w:szCs w:val="23"/>
          <w:shd w:val="clear" w:color="auto" w:fill="FFFFFF"/>
        </w:rPr>
        <w:t>Twice a year, the Fort Worth Art Dealers Association (FWADA) invites you to take in the visual arts and our community’s unique cultural richness during Gallery Night in Fort Worth. Most participants are open from noon to nine. Come take a stroll through participating galleries, museums, retail businesses, and area restaurants, and enjoy the many artists featured during this community event.</w:t>
      </w:r>
    </w:p>
    <w:p w14:paraId="0FAFD024" w14:textId="77777777" w:rsidR="005C7FD7" w:rsidRDefault="005C7FD7">
      <w:pPr>
        <w:rPr>
          <w:rFonts w:ascii="Calibri" w:eastAsia="Calibri" w:hAnsi="Calibri" w:cs="Calibri"/>
          <w:color w:val="000000"/>
        </w:rPr>
      </w:pPr>
    </w:p>
    <w:p w14:paraId="66D0A0C2" w14:textId="77777777" w:rsidR="005C7FD7" w:rsidRPr="00A66A28" w:rsidRDefault="0085152D">
      <w:pPr>
        <w:rPr>
          <w:rFonts w:ascii="Futura PT Light" w:eastAsia="Calibri" w:hAnsi="Futura PT Light" w:cs="Calibri"/>
          <w:b/>
          <w:color w:val="000000"/>
        </w:rPr>
      </w:pPr>
      <w:r w:rsidRPr="00A66A28">
        <w:rPr>
          <w:rFonts w:ascii="Futura PT Light" w:eastAsia="Calibri" w:hAnsi="Futura PT Light" w:cs="Calibri"/>
          <w:b/>
          <w:color w:val="000000"/>
        </w:rPr>
        <w:t>About Artspace111</w:t>
      </w:r>
    </w:p>
    <w:p w14:paraId="3F575231" w14:textId="63E192AE" w:rsidR="00D55256" w:rsidRPr="00A66A28" w:rsidRDefault="0085152D" w:rsidP="00D55256">
      <w:pPr>
        <w:shd w:val="clear" w:color="auto" w:fill="FFFFFF"/>
        <w:jc w:val="both"/>
        <w:rPr>
          <w:rFonts w:ascii="Futura PT Light" w:eastAsia="Calibri" w:hAnsi="Futura PT Light" w:cs="Calibri"/>
          <w:color w:val="000000"/>
        </w:rPr>
      </w:pPr>
      <w:r w:rsidRPr="00A66A28">
        <w:rPr>
          <w:rFonts w:ascii="Futura PT Light" w:eastAsia="Calibri" w:hAnsi="Futura PT Light" w:cs="Calibri"/>
          <w:color w:val="000000"/>
        </w:rPr>
        <w:br/>
        <w:t xml:space="preserve">Located in downtown Fort Worth, Texas, Artspace111 specializes in the exhibition of Contemporary Texas Art. In 1980, twin brothers Daniel and Dennis </w:t>
      </w:r>
      <w:proofErr w:type="spellStart"/>
      <w:r w:rsidRPr="00A66A28">
        <w:rPr>
          <w:rFonts w:ascii="Futura PT Light" w:eastAsia="Calibri" w:hAnsi="Futura PT Light" w:cs="Calibri"/>
          <w:color w:val="000000"/>
        </w:rPr>
        <w:t>Blagg</w:t>
      </w:r>
      <w:proofErr w:type="spellEnd"/>
      <w:r w:rsidRPr="00A66A28">
        <w:rPr>
          <w:rFonts w:ascii="Futura PT Light" w:eastAsia="Calibri" w:hAnsi="Futura PT Light" w:cs="Calibri"/>
          <w:color w:val="000000"/>
        </w:rPr>
        <w:t xml:space="preserve"> established Artspace111, converting a historic 1911 building into artist studios and a small gallery space in order to support and celebrate the work of local artists. In 2007, Margery Gossett and William </w:t>
      </w:r>
      <w:proofErr w:type="spellStart"/>
      <w:r w:rsidRPr="00A66A28">
        <w:rPr>
          <w:rFonts w:ascii="Futura PT Light" w:eastAsia="Calibri" w:hAnsi="Futura PT Light" w:cs="Calibri"/>
          <w:color w:val="000000"/>
        </w:rPr>
        <w:t>Grella</w:t>
      </w:r>
      <w:proofErr w:type="spellEnd"/>
      <w:r w:rsidRPr="00A66A28">
        <w:rPr>
          <w:rFonts w:ascii="Futura PT Light" w:eastAsia="Calibri" w:hAnsi="Futura PT Light" w:cs="Calibri"/>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contemporary art approachable to individuals of all ages.</w:t>
      </w:r>
    </w:p>
    <w:p w14:paraId="5FC5183E" w14:textId="7591249D" w:rsidR="00D55256" w:rsidRDefault="00D55256">
      <w:pPr>
        <w:shd w:val="clear" w:color="auto" w:fill="FFFFFF"/>
        <w:rPr>
          <w:rFonts w:ascii="Calibri" w:eastAsia="Calibri" w:hAnsi="Calibri" w:cs="Calibri"/>
          <w:color w:val="000000"/>
        </w:rPr>
      </w:pPr>
      <w:r>
        <w:rPr>
          <w:rFonts w:ascii="Calibri" w:eastAsia="Calibri" w:hAnsi="Calibri" w:cs="Calibri"/>
          <w:color w:val="000000"/>
        </w:rPr>
        <w:t>______________________________________________________________________________</w:t>
      </w:r>
    </w:p>
    <w:p w14:paraId="2EEEED5C" w14:textId="1F14ACD4" w:rsidR="00D55256" w:rsidRDefault="00D55256">
      <w:pPr>
        <w:shd w:val="clear" w:color="auto" w:fill="FFFFFF"/>
        <w:rPr>
          <w:rFonts w:ascii="Calibri" w:eastAsia="Calibri" w:hAnsi="Calibri" w:cs="Calibri"/>
          <w:color w:val="000000"/>
        </w:rPr>
      </w:pPr>
    </w:p>
    <w:p w14:paraId="773702A6" w14:textId="146D9F01" w:rsidR="00D55256" w:rsidRDefault="00D55256">
      <w:pPr>
        <w:shd w:val="clear" w:color="auto" w:fill="FFFFFF"/>
        <w:rPr>
          <w:rFonts w:ascii="Calibri" w:eastAsia="Calibri" w:hAnsi="Calibri" w:cs="Calibri"/>
          <w:color w:val="000000"/>
        </w:rPr>
      </w:pPr>
    </w:p>
    <w:p w14:paraId="4C79B737" w14:textId="36120761" w:rsidR="00D55256" w:rsidRPr="00F22EFF" w:rsidRDefault="00D55256" w:rsidP="00D55256">
      <w:pPr>
        <w:shd w:val="clear" w:color="auto" w:fill="FFFFFF"/>
        <w:jc w:val="center"/>
        <w:rPr>
          <w:rFonts w:ascii="Futura PT Book" w:eastAsia="Calibri" w:hAnsi="Futura PT Book" w:cs="Calibri"/>
          <w:color w:val="000000" w:themeColor="text1"/>
        </w:rPr>
      </w:pPr>
      <w:r w:rsidRPr="00F22EFF">
        <w:rPr>
          <w:rFonts w:ascii="Futura PT Book" w:eastAsia="Calibri" w:hAnsi="Futura PT Book" w:cs="Calibri"/>
          <w:color w:val="000000" w:themeColor="text1"/>
        </w:rPr>
        <w:lastRenderedPageBreak/>
        <w:t xml:space="preserve">For additional information or images, email </w:t>
      </w:r>
      <w:r w:rsidR="005735ED" w:rsidRPr="00F22EFF">
        <w:rPr>
          <w:rFonts w:ascii="Futura PT Book" w:eastAsia="Calibri" w:hAnsi="Futura PT Book" w:cs="Calibri"/>
          <w:color w:val="000000" w:themeColor="text1"/>
        </w:rPr>
        <w:t>Natalie Baldin</w:t>
      </w:r>
    </w:p>
    <w:p w14:paraId="176B3039" w14:textId="7EC750BA" w:rsidR="00D55256" w:rsidRPr="00F22EFF" w:rsidRDefault="00000000" w:rsidP="00D55256">
      <w:pPr>
        <w:shd w:val="clear" w:color="auto" w:fill="FFFFFF"/>
        <w:jc w:val="center"/>
        <w:rPr>
          <w:rFonts w:ascii="Futura PT Book" w:eastAsia="Calibri" w:hAnsi="Futura PT Book" w:cs="Calibri"/>
          <w:color w:val="000000" w:themeColor="text1"/>
        </w:rPr>
      </w:pPr>
      <w:hyperlink r:id="rId9" w:history="1">
        <w:r w:rsidR="005946AC" w:rsidRPr="00F22EFF">
          <w:rPr>
            <w:rStyle w:val="Hyperlink"/>
            <w:rFonts w:ascii="Futura PT Book" w:eastAsia="Calibri" w:hAnsi="Futura PT Book" w:cs="Calibri"/>
            <w:color w:val="000000" w:themeColor="text1"/>
          </w:rPr>
          <w:t>Natalie@artspace111.com</w:t>
        </w:r>
      </w:hyperlink>
    </w:p>
    <w:p w14:paraId="714C61DE" w14:textId="3F70DEEA" w:rsidR="005946AC" w:rsidRDefault="005946AC" w:rsidP="00D55256">
      <w:pPr>
        <w:shd w:val="clear" w:color="auto" w:fill="FFFFFF"/>
        <w:jc w:val="center"/>
        <w:rPr>
          <w:rFonts w:ascii="Futura PT Book" w:eastAsia="Calibri" w:hAnsi="Futura PT Book" w:cs="Calibri"/>
          <w:color w:val="000000"/>
        </w:rPr>
      </w:pPr>
    </w:p>
    <w:p w14:paraId="68248DD9" w14:textId="78DE20DF" w:rsidR="005946AC" w:rsidRDefault="005946AC" w:rsidP="00D55256">
      <w:pPr>
        <w:shd w:val="clear" w:color="auto" w:fill="FFFFFF"/>
        <w:jc w:val="center"/>
        <w:rPr>
          <w:rFonts w:ascii="Futura PT Book" w:eastAsia="Calibri" w:hAnsi="Futura PT Book" w:cs="Calibri"/>
          <w:color w:val="000000"/>
        </w:rPr>
      </w:pPr>
      <w:r>
        <w:rPr>
          <w:rFonts w:ascii="Futura PT Book" w:eastAsia="Calibri" w:hAnsi="Futura PT Book" w:cs="Calibri"/>
          <w:noProof/>
          <w:color w:val="000000"/>
        </w:rPr>
        <w:drawing>
          <wp:inline distT="0" distB="0" distL="0" distR="0" wp14:anchorId="5E18F5B7" wp14:editId="5E54DE39">
            <wp:extent cx="5281863" cy="5297513"/>
            <wp:effectExtent l="0" t="0" r="1905" b="0"/>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7742" cy="5303409"/>
                    </a:xfrm>
                    <a:prstGeom prst="rect">
                      <a:avLst/>
                    </a:prstGeom>
                  </pic:spPr>
                </pic:pic>
              </a:graphicData>
            </a:graphic>
          </wp:inline>
        </w:drawing>
      </w:r>
    </w:p>
    <w:p w14:paraId="225F7437" w14:textId="77777777" w:rsidR="005946AC" w:rsidRPr="00D55256" w:rsidRDefault="005946AC" w:rsidP="005946AC">
      <w:pPr>
        <w:shd w:val="clear" w:color="auto" w:fill="FFFFFF"/>
        <w:jc w:val="both"/>
        <w:rPr>
          <w:rFonts w:ascii="Futura PT Light" w:eastAsia="Calibri" w:hAnsi="Futura PT Light" w:cs="Calibri"/>
        </w:rPr>
      </w:pPr>
    </w:p>
    <w:p w14:paraId="42FA2CD5" w14:textId="6C30A619" w:rsidR="005946AC" w:rsidRPr="007304C7" w:rsidRDefault="005946AC" w:rsidP="005946AC">
      <w:pPr>
        <w:pStyle w:val="PlainText"/>
        <w:jc w:val="center"/>
        <w:rPr>
          <w:rFonts w:ascii="Futura PT Light" w:hAnsi="Futura PT Light"/>
          <w:bCs/>
          <w:color w:val="000000" w:themeColor="text1"/>
          <w:sz w:val="22"/>
          <w:szCs w:val="22"/>
        </w:rPr>
      </w:pPr>
      <w:r w:rsidRPr="007304C7">
        <w:rPr>
          <w:rFonts w:ascii="Futura PT Light" w:hAnsi="Futura PT Light"/>
          <w:bCs/>
          <w:color w:val="000000" w:themeColor="text1"/>
          <w:sz w:val="22"/>
          <w:szCs w:val="22"/>
        </w:rPr>
        <w:t>Image (above)|</w:t>
      </w:r>
      <w:r w:rsidRPr="007304C7">
        <w:rPr>
          <w:rFonts w:ascii="Futura PT Light" w:hAnsi="Futura PT Light"/>
          <w:bCs/>
          <w:i/>
          <w:iCs/>
          <w:color w:val="000000" w:themeColor="text1"/>
          <w:sz w:val="22"/>
          <w:szCs w:val="22"/>
        </w:rPr>
        <w:t xml:space="preserve"> Celestial Rain of Glowing Charm, 50</w:t>
      </w:r>
      <w:r w:rsidR="00246CF7">
        <w:rPr>
          <w:rFonts w:ascii="Futura PT Light" w:hAnsi="Futura PT Light"/>
          <w:bCs/>
          <w:i/>
          <w:iCs/>
          <w:color w:val="000000" w:themeColor="text1"/>
          <w:sz w:val="22"/>
          <w:szCs w:val="22"/>
        </w:rPr>
        <w:t>”</w:t>
      </w:r>
      <w:r w:rsidRPr="007304C7">
        <w:rPr>
          <w:rFonts w:ascii="Futura PT Light" w:hAnsi="Futura PT Light"/>
          <w:bCs/>
          <w:i/>
          <w:iCs/>
          <w:color w:val="000000" w:themeColor="text1"/>
          <w:sz w:val="22"/>
          <w:szCs w:val="22"/>
        </w:rPr>
        <w:t xml:space="preserve"> Diameter x 4.5</w:t>
      </w:r>
      <w:r w:rsidR="00246CF7">
        <w:rPr>
          <w:rFonts w:ascii="Futura PT Light" w:hAnsi="Futura PT Light"/>
          <w:bCs/>
          <w:i/>
          <w:iCs/>
          <w:color w:val="000000" w:themeColor="text1"/>
          <w:sz w:val="22"/>
          <w:szCs w:val="22"/>
        </w:rPr>
        <w:t xml:space="preserve">,” </w:t>
      </w:r>
      <w:r w:rsidRPr="007304C7">
        <w:rPr>
          <w:rFonts w:ascii="Futura PT Light" w:hAnsi="Futura PT Light"/>
          <w:bCs/>
          <w:i/>
          <w:iCs/>
          <w:color w:val="000000" w:themeColor="text1"/>
          <w:sz w:val="22"/>
          <w:szCs w:val="22"/>
        </w:rPr>
        <w:t>2022, Mixed media.</w:t>
      </w:r>
    </w:p>
    <w:p w14:paraId="7CA007FD" w14:textId="3F22D4A0" w:rsidR="005946AC" w:rsidRDefault="005946AC" w:rsidP="00D55256">
      <w:pPr>
        <w:shd w:val="clear" w:color="auto" w:fill="FFFFFF"/>
        <w:jc w:val="center"/>
        <w:rPr>
          <w:rFonts w:ascii="Futura PT Book" w:eastAsia="Calibri" w:hAnsi="Futura PT Book" w:cs="Calibri"/>
          <w:color w:val="000000"/>
        </w:rPr>
      </w:pPr>
    </w:p>
    <w:p w14:paraId="3643CE26" w14:textId="62486158" w:rsidR="005946AC" w:rsidRDefault="005946AC" w:rsidP="00D55256">
      <w:pPr>
        <w:shd w:val="clear" w:color="auto" w:fill="FFFFFF"/>
        <w:jc w:val="center"/>
        <w:rPr>
          <w:rFonts w:ascii="Futura PT Book" w:eastAsia="Calibri" w:hAnsi="Futura PT Book" w:cs="Calibri"/>
          <w:color w:val="000000"/>
        </w:rPr>
      </w:pPr>
    </w:p>
    <w:p w14:paraId="0DCB4922" w14:textId="393003C1" w:rsidR="005946AC" w:rsidRDefault="005946AC" w:rsidP="00D55256">
      <w:pPr>
        <w:shd w:val="clear" w:color="auto" w:fill="FFFFFF"/>
        <w:jc w:val="center"/>
        <w:rPr>
          <w:rFonts w:ascii="Futura PT Book" w:eastAsia="Calibri" w:hAnsi="Futura PT Book" w:cs="Calibri"/>
          <w:color w:val="000000"/>
        </w:rPr>
      </w:pPr>
      <w:r>
        <w:rPr>
          <w:rFonts w:ascii="Futura PT Book" w:eastAsia="Calibri" w:hAnsi="Futura PT Book" w:cs="Calibri"/>
          <w:noProof/>
          <w:color w:val="000000"/>
        </w:rPr>
        <w:lastRenderedPageBreak/>
        <w:drawing>
          <wp:inline distT="0" distB="0" distL="0" distR="0" wp14:anchorId="5EA3809C" wp14:editId="7993D564">
            <wp:extent cx="6858000" cy="4578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78985"/>
                    </a:xfrm>
                    <a:prstGeom prst="rect">
                      <a:avLst/>
                    </a:prstGeom>
                  </pic:spPr>
                </pic:pic>
              </a:graphicData>
            </a:graphic>
          </wp:inline>
        </w:drawing>
      </w:r>
    </w:p>
    <w:p w14:paraId="020CE666" w14:textId="43EF7E04" w:rsidR="00F22EFF" w:rsidRDefault="00F22EFF" w:rsidP="00D55256">
      <w:pPr>
        <w:shd w:val="clear" w:color="auto" w:fill="FFFFFF"/>
        <w:jc w:val="center"/>
        <w:rPr>
          <w:rFonts w:ascii="Futura PT Book" w:eastAsia="Calibri" w:hAnsi="Futura PT Book" w:cs="Calibri"/>
          <w:color w:val="000000"/>
        </w:rPr>
      </w:pPr>
    </w:p>
    <w:p w14:paraId="55C24AAD" w14:textId="1D3F1355" w:rsidR="00F22EFF" w:rsidRDefault="00F22EFF" w:rsidP="00D55256">
      <w:pPr>
        <w:shd w:val="clear" w:color="auto" w:fill="FFFFFF"/>
        <w:jc w:val="center"/>
        <w:rPr>
          <w:rFonts w:ascii="Futura PT Book" w:eastAsia="Calibri" w:hAnsi="Futura PT Book" w:cs="Calibri"/>
          <w:color w:val="000000"/>
        </w:rPr>
      </w:pPr>
      <w:r>
        <w:rPr>
          <w:rFonts w:ascii="Futura PT Book" w:eastAsia="Calibri" w:hAnsi="Futura PT Book" w:cs="Calibri"/>
          <w:color w:val="000000"/>
        </w:rPr>
        <w:t xml:space="preserve">Ender </w:t>
      </w:r>
      <w:proofErr w:type="spellStart"/>
      <w:r>
        <w:rPr>
          <w:rFonts w:ascii="Futura PT Book" w:eastAsia="Calibri" w:hAnsi="Futura PT Book" w:cs="Calibri"/>
          <w:color w:val="000000"/>
        </w:rPr>
        <w:t>Martos</w:t>
      </w:r>
      <w:proofErr w:type="spellEnd"/>
      <w:r>
        <w:rPr>
          <w:rFonts w:ascii="Futura PT Book" w:eastAsia="Calibri" w:hAnsi="Futura PT Book" w:cs="Calibri"/>
          <w:color w:val="000000"/>
        </w:rPr>
        <w:t xml:space="preserve"> Image by Sergio Carvajal-Leoni</w:t>
      </w:r>
    </w:p>
    <w:p w14:paraId="17D569DD" w14:textId="714B0FC9" w:rsidR="00F22EFF" w:rsidRDefault="00F22EFF" w:rsidP="00D55256">
      <w:pPr>
        <w:shd w:val="clear" w:color="auto" w:fill="FFFFFF"/>
        <w:jc w:val="center"/>
        <w:rPr>
          <w:rFonts w:ascii="Futura PT Book" w:eastAsia="Calibri" w:hAnsi="Futura PT Book" w:cs="Calibri"/>
          <w:color w:val="000000"/>
        </w:rPr>
      </w:pPr>
    </w:p>
    <w:p w14:paraId="67A97D51" w14:textId="0F1992C8" w:rsidR="00F22EFF" w:rsidRDefault="00F22EFF" w:rsidP="00D55256">
      <w:pPr>
        <w:shd w:val="clear" w:color="auto" w:fill="FFFFFF"/>
        <w:jc w:val="center"/>
        <w:rPr>
          <w:rFonts w:ascii="Futura PT Book" w:eastAsia="Calibri" w:hAnsi="Futura PT Book" w:cs="Calibri"/>
          <w:color w:val="000000"/>
        </w:rPr>
      </w:pPr>
      <w:r>
        <w:rPr>
          <w:rFonts w:ascii="Futura PT Book" w:eastAsia="Calibri" w:hAnsi="Futura PT Book" w:cs="Calibri"/>
          <w:noProof/>
          <w:color w:val="000000"/>
        </w:rPr>
        <w:lastRenderedPageBreak/>
        <w:drawing>
          <wp:inline distT="0" distB="0" distL="0" distR="0" wp14:anchorId="2D94F89B" wp14:editId="52E0A4A8">
            <wp:extent cx="6858000" cy="3856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6320BCA6" w14:textId="79F21CC5" w:rsidR="00F22EFF" w:rsidRDefault="00F22EFF" w:rsidP="00D55256">
      <w:pPr>
        <w:shd w:val="clear" w:color="auto" w:fill="FFFFFF"/>
        <w:jc w:val="center"/>
        <w:rPr>
          <w:rFonts w:ascii="Futura PT Book" w:eastAsia="Calibri" w:hAnsi="Futura PT Book" w:cs="Calibri"/>
          <w:color w:val="000000"/>
        </w:rPr>
      </w:pPr>
    </w:p>
    <w:p w14:paraId="5846A40E" w14:textId="5C29C3A2" w:rsidR="00F22EFF" w:rsidRPr="00157EE3" w:rsidRDefault="00F22EFF" w:rsidP="00D55256">
      <w:pPr>
        <w:shd w:val="clear" w:color="auto" w:fill="FFFFFF"/>
        <w:jc w:val="center"/>
        <w:rPr>
          <w:rFonts w:ascii="Futura PT Book" w:eastAsia="Calibri" w:hAnsi="Futura PT Book" w:cs="Calibri"/>
          <w:color w:val="000000"/>
        </w:rPr>
      </w:pPr>
      <w:r>
        <w:rPr>
          <w:rFonts w:ascii="Futura PT Book" w:eastAsia="Calibri" w:hAnsi="Futura PT Book" w:cs="Calibri"/>
          <w:color w:val="000000"/>
        </w:rPr>
        <w:t xml:space="preserve">Paradigm Shift Image by Sergio Carvajal-Leoni </w:t>
      </w:r>
    </w:p>
    <w:sectPr w:rsidR="00F22EFF" w:rsidRPr="00157EE3" w:rsidSect="00665766">
      <w:headerReference w:type="default" r:id="rId13"/>
      <w:footerReference w:type="default" r:id="rId14"/>
      <w:type w:val="continuous"/>
      <w:pgSz w:w="12240" w:h="15840"/>
      <w:pgMar w:top="720" w:right="720" w:bottom="720" w:left="720" w:header="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CE0FF" w14:textId="77777777" w:rsidR="00BD2FD9" w:rsidRDefault="00BD2FD9">
      <w:r>
        <w:separator/>
      </w:r>
    </w:p>
  </w:endnote>
  <w:endnote w:type="continuationSeparator" w:id="0">
    <w:p w14:paraId="7B1F6AB1" w14:textId="77777777" w:rsidR="00BD2FD9" w:rsidRDefault="00BD2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Futura PT Light">
    <w:altName w:val="﷽﷽﷽﷽﷽﷽﷽﷽T Light"/>
    <w:panose1 w:val="020B0602020204020303"/>
    <w:charset w:val="4D"/>
    <w:family w:val="swiss"/>
    <w:notTrueType/>
    <w:pitch w:val="variable"/>
    <w:sig w:usb0="A00002FF" w:usb1="5000204B" w:usb2="00000000" w:usb3="00000000" w:csb0="00000097" w:csb1="00000000"/>
  </w:font>
  <w:font w:name="Cordia New">
    <w:panose1 w:val="020B0304020202020204"/>
    <w:charset w:val="DE"/>
    <w:family w:val="swiss"/>
    <w:pitch w:val="variable"/>
    <w:sig w:usb0="81000003" w:usb1="00000000" w:usb2="00000000" w:usb3="00000000" w:csb0="0001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Futura PT Book">
    <w:panose1 w:val="020B0502020204020303"/>
    <w:charset w:val="4D"/>
    <w:family w:val="swiss"/>
    <w:notTrueType/>
    <w:pitch w:val="variable"/>
    <w:sig w:usb0="A00002F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4C75"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275EEE63"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A462"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7C8E169E"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A50C2" w14:textId="77777777" w:rsidR="00BD2FD9" w:rsidRDefault="00BD2FD9">
      <w:r>
        <w:separator/>
      </w:r>
    </w:p>
  </w:footnote>
  <w:footnote w:type="continuationSeparator" w:id="0">
    <w:p w14:paraId="2E94B703" w14:textId="77777777" w:rsidR="00BD2FD9" w:rsidRDefault="00BD2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0454"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6B77E8EC"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722FA0D7" w14:textId="77777777" w:rsidR="005C7FD7" w:rsidRDefault="0085152D">
    <w:pPr>
      <w:shd w:val="clear" w:color="auto" w:fill="FFFFFF"/>
      <w:rPr>
        <w:rFonts w:ascii="Calibri" w:eastAsia="Calibri" w:hAnsi="Calibri" w:cs="Calibri"/>
        <w:color w:val="000000"/>
      </w:rPr>
    </w:pPr>
    <w:r>
      <w:rPr>
        <w:rFonts w:ascii="Calibri" w:eastAsia="Calibri" w:hAnsi="Calibri" w:cs="Calibri"/>
        <w:color w:val="000000"/>
      </w:rPr>
      <w:t>For Immediate Release</w:t>
    </w:r>
    <w:r>
      <w:rPr>
        <w:noProof/>
      </w:rPr>
      <w:drawing>
        <wp:anchor distT="0" distB="0" distL="114300" distR="114300" simplePos="0" relativeHeight="251658240" behindDoc="0" locked="0" layoutInCell="1" hidden="0" allowOverlap="1" wp14:anchorId="2FF9744D" wp14:editId="0FEF8A23">
          <wp:simplePos x="0" y="0"/>
          <wp:positionH relativeFrom="column">
            <wp:posOffset>4642556</wp:posOffset>
          </wp:positionH>
          <wp:positionV relativeFrom="paragraph">
            <wp:posOffset>106679</wp:posOffset>
          </wp:positionV>
          <wp:extent cx="1410753" cy="569727"/>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283A42BB" w14:textId="63A16BB3" w:rsidR="005C7FD7" w:rsidRPr="00616578" w:rsidRDefault="006135A3">
    <w:pPr>
      <w:shd w:val="clear" w:color="auto" w:fill="FFFFFF"/>
      <w:rPr>
        <w:rFonts w:ascii="Calibri" w:eastAsia="Calibri" w:hAnsi="Calibri" w:cs="Calibri"/>
        <w:color w:val="000000" w:themeColor="text1"/>
      </w:rPr>
    </w:pPr>
    <w:r w:rsidRPr="00616578">
      <w:rPr>
        <w:rFonts w:ascii="Calibri" w:eastAsia="Calibri" w:hAnsi="Calibri" w:cs="Calibri"/>
        <w:color w:val="000000" w:themeColor="text1"/>
      </w:rPr>
      <w:t>July 2</w:t>
    </w:r>
    <w:r w:rsidR="00616578" w:rsidRPr="00616578">
      <w:rPr>
        <w:rFonts w:ascii="Calibri" w:eastAsia="Calibri" w:hAnsi="Calibri" w:cs="Calibri"/>
        <w:color w:val="000000" w:themeColor="text1"/>
      </w:rPr>
      <w:t>3</w:t>
    </w:r>
    <w:r w:rsidRPr="00616578">
      <w:rPr>
        <w:rFonts w:ascii="Calibri" w:eastAsia="Calibri" w:hAnsi="Calibri" w:cs="Calibri"/>
        <w:color w:val="000000" w:themeColor="text1"/>
      </w:rPr>
      <w:t>, 2021</w:t>
    </w:r>
  </w:p>
  <w:p w14:paraId="5E1EC5B1" w14:textId="04720EB8" w:rsidR="005C7FD7" w:rsidRPr="00616578" w:rsidRDefault="0085152D">
    <w:pPr>
      <w:shd w:val="clear" w:color="auto" w:fill="FFFFFF"/>
      <w:rPr>
        <w:rFonts w:ascii="Calibri" w:eastAsia="Calibri" w:hAnsi="Calibri" w:cs="Calibri"/>
        <w:color w:val="000000" w:themeColor="text1"/>
      </w:rPr>
    </w:pPr>
    <w:r w:rsidRPr="00616578">
      <w:rPr>
        <w:rFonts w:ascii="Calibri" w:eastAsia="Calibri" w:hAnsi="Calibri" w:cs="Calibri"/>
        <w:color w:val="000000" w:themeColor="text1"/>
      </w:rPr>
      <w:t xml:space="preserve">Contact | </w:t>
    </w:r>
    <w:r w:rsidR="00616578" w:rsidRPr="00616578">
      <w:rPr>
        <w:rFonts w:ascii="Calibri" w:eastAsia="Calibri" w:hAnsi="Calibri" w:cs="Calibri"/>
        <w:color w:val="000000" w:themeColor="text1"/>
      </w:rPr>
      <w:t xml:space="preserve">Natalie Baldin </w:t>
    </w:r>
  </w:p>
  <w:p w14:paraId="5D92F542" w14:textId="3590EEDB" w:rsidR="005C7FD7" w:rsidRPr="00616578" w:rsidRDefault="00000000">
    <w:pPr>
      <w:shd w:val="clear" w:color="auto" w:fill="FFFFFF"/>
      <w:rPr>
        <w:rFonts w:ascii="Calibri" w:eastAsia="Calibri" w:hAnsi="Calibri" w:cs="Calibri"/>
        <w:color w:val="000000" w:themeColor="text1"/>
      </w:rPr>
    </w:pPr>
    <w:hyperlink r:id="rId2" w:history="1">
      <w:r w:rsidR="00616578" w:rsidRPr="00616578">
        <w:rPr>
          <w:rStyle w:val="Hyperlink"/>
          <w:rFonts w:ascii="Calibri" w:eastAsia="Calibri" w:hAnsi="Calibri" w:cs="Calibri"/>
          <w:color w:val="000000" w:themeColor="text1"/>
        </w:rPr>
        <w:t>Natalie@Artspace111.com</w:t>
      </w:r>
    </w:hyperlink>
  </w:p>
  <w:p w14:paraId="69D7DCA3"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1D42"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55C63821" w14:textId="77777777" w:rsidR="005C7FD7" w:rsidRDefault="0085152D">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73932439" wp14:editId="6EE191CB">
          <wp:simplePos x="0" y="0"/>
          <wp:positionH relativeFrom="column">
            <wp:posOffset>4394248</wp:posOffset>
          </wp:positionH>
          <wp:positionV relativeFrom="paragraph">
            <wp:posOffset>44582</wp:posOffset>
          </wp:positionV>
          <wp:extent cx="1410753" cy="569727"/>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30642AF2"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DD06168"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E357DF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352D520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FD7"/>
    <w:rsid w:val="000069F7"/>
    <w:rsid w:val="00046E6E"/>
    <w:rsid w:val="00081ABE"/>
    <w:rsid w:val="00082420"/>
    <w:rsid w:val="00157EE3"/>
    <w:rsid w:val="001E38CD"/>
    <w:rsid w:val="00201740"/>
    <w:rsid w:val="0021782F"/>
    <w:rsid w:val="00240781"/>
    <w:rsid w:val="00246CF7"/>
    <w:rsid w:val="002A48CD"/>
    <w:rsid w:val="002B1146"/>
    <w:rsid w:val="00335287"/>
    <w:rsid w:val="00350B4F"/>
    <w:rsid w:val="003B2AA0"/>
    <w:rsid w:val="003D2A19"/>
    <w:rsid w:val="00445D49"/>
    <w:rsid w:val="00455FEB"/>
    <w:rsid w:val="00564B05"/>
    <w:rsid w:val="005735ED"/>
    <w:rsid w:val="00582938"/>
    <w:rsid w:val="005946AC"/>
    <w:rsid w:val="005C7FD7"/>
    <w:rsid w:val="005D5C1C"/>
    <w:rsid w:val="005F050C"/>
    <w:rsid w:val="006135A3"/>
    <w:rsid w:val="00616578"/>
    <w:rsid w:val="00656752"/>
    <w:rsid w:val="0065678A"/>
    <w:rsid w:val="00665766"/>
    <w:rsid w:val="006756F4"/>
    <w:rsid w:val="007110F4"/>
    <w:rsid w:val="007304C7"/>
    <w:rsid w:val="007672BA"/>
    <w:rsid w:val="007B557F"/>
    <w:rsid w:val="007C1F97"/>
    <w:rsid w:val="008453D7"/>
    <w:rsid w:val="0085152D"/>
    <w:rsid w:val="008A467B"/>
    <w:rsid w:val="008C40FD"/>
    <w:rsid w:val="008C58BE"/>
    <w:rsid w:val="008C7A5A"/>
    <w:rsid w:val="009015E1"/>
    <w:rsid w:val="00913499"/>
    <w:rsid w:val="009958CE"/>
    <w:rsid w:val="009B112A"/>
    <w:rsid w:val="009C3C80"/>
    <w:rsid w:val="009E7132"/>
    <w:rsid w:val="009F1A94"/>
    <w:rsid w:val="009F7825"/>
    <w:rsid w:val="00A66A28"/>
    <w:rsid w:val="00B30852"/>
    <w:rsid w:val="00B845D4"/>
    <w:rsid w:val="00BA0996"/>
    <w:rsid w:val="00BC58F3"/>
    <w:rsid w:val="00BD2FD9"/>
    <w:rsid w:val="00C53BCF"/>
    <w:rsid w:val="00CA322A"/>
    <w:rsid w:val="00D432C6"/>
    <w:rsid w:val="00D55256"/>
    <w:rsid w:val="00D631D0"/>
    <w:rsid w:val="00D634F3"/>
    <w:rsid w:val="00DA139D"/>
    <w:rsid w:val="00E80587"/>
    <w:rsid w:val="00E8151B"/>
    <w:rsid w:val="00F22EFF"/>
    <w:rsid w:val="00F400A9"/>
    <w:rsid w:val="00F7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0F406"/>
  <w15:docId w15:val="{037ACAA4-67D7-B24F-AD2A-BF7E42F9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semiHidden/>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2870">
      <w:bodyDiv w:val="1"/>
      <w:marLeft w:val="0"/>
      <w:marRight w:val="0"/>
      <w:marTop w:val="0"/>
      <w:marBottom w:val="0"/>
      <w:divBdr>
        <w:top w:val="none" w:sz="0" w:space="0" w:color="auto"/>
        <w:left w:val="none" w:sz="0" w:space="0" w:color="auto"/>
        <w:bottom w:val="none" w:sz="0" w:space="0" w:color="auto"/>
        <w:right w:val="none" w:sz="0" w:space="0" w:color="auto"/>
      </w:divBdr>
    </w:div>
    <w:div w:id="926421573">
      <w:bodyDiv w:val="1"/>
      <w:marLeft w:val="0"/>
      <w:marRight w:val="0"/>
      <w:marTop w:val="0"/>
      <w:marBottom w:val="0"/>
      <w:divBdr>
        <w:top w:val="none" w:sz="0" w:space="0" w:color="auto"/>
        <w:left w:val="none" w:sz="0" w:space="0" w:color="auto"/>
        <w:bottom w:val="none" w:sz="0" w:space="0" w:color="auto"/>
        <w:right w:val="none" w:sz="0" w:space="0" w:color="auto"/>
      </w:divBdr>
      <w:divsChild>
        <w:div w:id="2066223571">
          <w:marLeft w:val="0"/>
          <w:marRight w:val="0"/>
          <w:marTop w:val="0"/>
          <w:marBottom w:val="750"/>
          <w:divBdr>
            <w:top w:val="none" w:sz="0" w:space="0" w:color="auto"/>
            <w:left w:val="none" w:sz="0" w:space="0" w:color="auto"/>
            <w:bottom w:val="none" w:sz="0" w:space="0" w:color="auto"/>
            <w:right w:val="none" w:sz="0" w:space="0" w:color="auto"/>
          </w:divBdr>
          <w:divsChild>
            <w:div w:id="1363047248">
              <w:marLeft w:val="0"/>
              <w:marRight w:val="0"/>
              <w:marTop w:val="0"/>
              <w:marBottom w:val="300"/>
              <w:divBdr>
                <w:top w:val="none" w:sz="0" w:space="0" w:color="auto"/>
                <w:left w:val="none" w:sz="0" w:space="0" w:color="auto"/>
                <w:bottom w:val="none" w:sz="0" w:space="0" w:color="auto"/>
                <w:right w:val="none" w:sz="0" w:space="0" w:color="auto"/>
              </w:divBdr>
            </w:div>
          </w:divsChild>
        </w:div>
        <w:div w:id="138032827">
          <w:marLeft w:val="0"/>
          <w:marRight w:val="0"/>
          <w:marTop w:val="0"/>
          <w:marBottom w:val="0"/>
          <w:divBdr>
            <w:top w:val="none" w:sz="0" w:space="0" w:color="auto"/>
            <w:left w:val="none" w:sz="0" w:space="0" w:color="auto"/>
            <w:bottom w:val="none" w:sz="0" w:space="0" w:color="auto"/>
            <w:right w:val="none" w:sz="0" w:space="0" w:color="auto"/>
          </w:divBdr>
          <w:divsChild>
            <w:div w:id="1496191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31751834">
      <w:bodyDiv w:val="1"/>
      <w:marLeft w:val="0"/>
      <w:marRight w:val="0"/>
      <w:marTop w:val="0"/>
      <w:marBottom w:val="0"/>
      <w:divBdr>
        <w:top w:val="none" w:sz="0" w:space="0" w:color="auto"/>
        <w:left w:val="none" w:sz="0" w:space="0" w:color="auto"/>
        <w:bottom w:val="none" w:sz="0" w:space="0" w:color="auto"/>
        <w:right w:val="none" w:sz="0" w:space="0" w:color="auto"/>
      </w:divBdr>
    </w:div>
    <w:div w:id="1231189346">
      <w:bodyDiv w:val="1"/>
      <w:marLeft w:val="0"/>
      <w:marRight w:val="0"/>
      <w:marTop w:val="0"/>
      <w:marBottom w:val="0"/>
      <w:divBdr>
        <w:top w:val="none" w:sz="0" w:space="0" w:color="auto"/>
        <w:left w:val="none" w:sz="0" w:space="0" w:color="auto"/>
        <w:bottom w:val="none" w:sz="0" w:space="0" w:color="auto"/>
        <w:right w:val="none" w:sz="0" w:space="0" w:color="auto"/>
      </w:divBdr>
    </w:div>
    <w:div w:id="1989821688">
      <w:bodyDiv w:val="1"/>
      <w:marLeft w:val="0"/>
      <w:marRight w:val="0"/>
      <w:marTop w:val="0"/>
      <w:marBottom w:val="0"/>
      <w:divBdr>
        <w:top w:val="none" w:sz="0" w:space="0" w:color="auto"/>
        <w:left w:val="none" w:sz="0" w:space="0" w:color="auto"/>
        <w:bottom w:val="none" w:sz="0" w:space="0" w:color="auto"/>
        <w:right w:val="none" w:sz="0" w:space="0" w:color="auto"/>
      </w:divBdr>
      <w:divsChild>
        <w:div w:id="228421360">
          <w:marLeft w:val="0"/>
          <w:marRight w:val="0"/>
          <w:marTop w:val="0"/>
          <w:marBottom w:val="750"/>
          <w:divBdr>
            <w:top w:val="none" w:sz="0" w:space="0" w:color="auto"/>
            <w:left w:val="none" w:sz="0" w:space="0" w:color="auto"/>
            <w:bottom w:val="none" w:sz="0" w:space="0" w:color="auto"/>
            <w:right w:val="none" w:sz="0" w:space="0" w:color="auto"/>
          </w:divBdr>
          <w:divsChild>
            <w:div w:id="1087191251">
              <w:marLeft w:val="0"/>
              <w:marRight w:val="0"/>
              <w:marTop w:val="0"/>
              <w:marBottom w:val="300"/>
              <w:divBdr>
                <w:top w:val="none" w:sz="0" w:space="0" w:color="auto"/>
                <w:left w:val="none" w:sz="0" w:space="0" w:color="auto"/>
                <w:bottom w:val="none" w:sz="0" w:space="0" w:color="auto"/>
                <w:right w:val="none" w:sz="0" w:space="0" w:color="auto"/>
              </w:divBdr>
            </w:div>
          </w:divsChild>
        </w:div>
        <w:div w:id="1186670451">
          <w:marLeft w:val="0"/>
          <w:marRight w:val="0"/>
          <w:marTop w:val="0"/>
          <w:marBottom w:val="0"/>
          <w:divBdr>
            <w:top w:val="none" w:sz="0" w:space="0" w:color="auto"/>
            <w:left w:val="none" w:sz="0" w:space="0" w:color="auto"/>
            <w:bottom w:val="none" w:sz="0" w:space="0" w:color="auto"/>
            <w:right w:val="none" w:sz="0" w:space="0" w:color="auto"/>
          </w:divBdr>
          <w:divsChild>
            <w:div w:id="5962551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6704897">
      <w:bodyDiv w:val="1"/>
      <w:marLeft w:val="0"/>
      <w:marRight w:val="0"/>
      <w:marTop w:val="0"/>
      <w:marBottom w:val="0"/>
      <w:divBdr>
        <w:top w:val="none" w:sz="0" w:space="0" w:color="auto"/>
        <w:left w:val="none" w:sz="0" w:space="0" w:color="auto"/>
        <w:bottom w:val="none" w:sz="0" w:space="0" w:color="auto"/>
        <w:right w:val="none" w:sz="0" w:space="0" w:color="auto"/>
      </w:divBdr>
    </w:div>
    <w:div w:id="2105959476">
      <w:bodyDiv w:val="1"/>
      <w:marLeft w:val="0"/>
      <w:marRight w:val="0"/>
      <w:marTop w:val="0"/>
      <w:marBottom w:val="0"/>
      <w:divBdr>
        <w:top w:val="none" w:sz="0" w:space="0" w:color="auto"/>
        <w:left w:val="none" w:sz="0" w:space="0" w:color="auto"/>
        <w:bottom w:val="none" w:sz="0" w:space="0" w:color="auto"/>
        <w:right w:val="none" w:sz="0" w:space="0" w:color="auto"/>
      </w:divBdr>
    </w:div>
    <w:div w:id="2106490509">
      <w:bodyDiv w:val="1"/>
      <w:marLeft w:val="0"/>
      <w:marRight w:val="0"/>
      <w:marTop w:val="0"/>
      <w:marBottom w:val="0"/>
      <w:divBdr>
        <w:top w:val="none" w:sz="0" w:space="0" w:color="auto"/>
        <w:left w:val="none" w:sz="0" w:space="0" w:color="auto"/>
        <w:bottom w:val="none" w:sz="0" w:space="0" w:color="auto"/>
        <w:right w:val="none" w:sz="0" w:space="0" w:color="auto"/>
      </w:divBdr>
    </w:div>
    <w:div w:id="2132623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talie@artspace111.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mailto:Natalie@Artspace111.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ERShJOtmawgqvq405UyleyTIKQ==">AMUW2mV8/vqcNTqP7165utLZ4YUrI/X9Z+BUWQxK3Quva856V8wwWcR8bnaX8Uy0wbFjJy9+5BmuoO8DnkkUJ6cK3LBQwpNz3kQDbbdhBAAI5DdymAcIG1wxThKc5pHej8LSxu/7HDS13Hz5ZwkJG7UuvvwON/yIml3Qx5DbKiILZnt6z2BlN2VXQbeMy4u1iIaratUfGj4iQSIWw2KqN5ErA+pOZ2CQB6ebOjEZjhxDrU6mPKV+Qurs/vvBixs/bqmqvTBhq1DKGzXnxFxn2wslktclUiHk38Kxr9RBS1/NOuQxsHzoqfRdlfWfATzqEotnX5AmsiYSzznazFDD6cXKl4bc+b1xWHACQWIFxV5XuzYVn4CRvZL1SN9XjGMTgIIHpFOzKqI0u8miby7DqP5hI8uuoz7Wz0KCGWv7MIEeLfhyLSa0w5todbbsn7mfNPqojTpSt5RA2XpYwVV8ITeAW0fk9Cb927g0ix5fCW7xcVoLioKqUFI5xYMOtGR7UhlqMdGCwVaoQbeQVTJOh4r9BO6RnjBC3jKAndc1vp2+xbngU8lhJSvn1WZQHKktzsIOLtQCn+48BtzVJmX3W2ZG3WA9VI3hv0s27HafcGDpmTlizibxmAzI2we/xOiQq884q5aadOV/FDlnBD0K/8qrzkdOfgMsveEDFF6jzBWJGXBg+rMdd9ESBvU7LjdYjaaTEUHRHKIb6Xu58h57sZW98E28uc/3yWAzOIWJCqTtQf/tFk+p/AG/y7QP0b3OwKDNo26q+o7JrKF8LleMHimTdQwEm0tp6ybvzWHAB1Wjx09tsqyR0yiNJ0hq5JHJ19fBmsdszpqysclV6WF2o0+jbyowmV/t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3</cp:revision>
  <dcterms:created xsi:type="dcterms:W3CDTF">2022-07-26T21:07:00Z</dcterms:created>
  <dcterms:modified xsi:type="dcterms:W3CDTF">2022-07-26T21:10:00Z</dcterms:modified>
</cp:coreProperties>
</file>